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60690DFF" w:rsidR="00B967B4" w:rsidRDefault="003D5EFA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5 LESSON 6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1927FEDE" w:rsidR="00B967B4" w:rsidRPr="00030720" w:rsidRDefault="00B967B4" w:rsidP="003843F8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3843F8">
              <w:rPr>
                <w:sz w:val="24"/>
                <w:szCs w:val="24"/>
              </w:rPr>
              <w:t xml:space="preserve">understand </w:t>
            </w:r>
            <w:proofErr w:type="spellStart"/>
            <w:r w:rsidR="003843F8">
              <w:rPr>
                <w:sz w:val="24"/>
                <w:szCs w:val="24"/>
              </w:rPr>
              <w:t>percents</w:t>
            </w:r>
            <w:proofErr w:type="spellEnd"/>
            <w:r w:rsidR="003843F8">
              <w:rPr>
                <w:sz w:val="24"/>
                <w:szCs w:val="24"/>
              </w:rPr>
              <w:t xml:space="preserve">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175E7957" w14:textId="77777777" w:rsidR="003843F8" w:rsidRPr="003843F8" w:rsidRDefault="003843F8" w:rsidP="003843F8">
      <w:pPr>
        <w:pStyle w:val="CommentText"/>
        <w:rPr>
          <w:rFonts w:ascii="Century Gothic" w:hAnsi="Century Gothic"/>
          <w:sz w:val="24"/>
        </w:rPr>
      </w:pPr>
      <w:r w:rsidRPr="003843F8">
        <w:rPr>
          <w:rFonts w:ascii="Century Gothic" w:hAnsi="Century Gothic"/>
          <w:sz w:val="24"/>
        </w:rPr>
        <w:t xml:space="preserve">The grid below is a 10 by 10 grid. The shaded portion represents 34% of the grid. </w:t>
      </w:r>
    </w:p>
    <w:p w14:paraId="1E61CD95" w14:textId="77777777" w:rsidR="003843F8" w:rsidRDefault="003843F8" w:rsidP="003843F8">
      <w:pPr>
        <w:pStyle w:val="CommentText"/>
        <w:jc w:val="center"/>
        <w:rPr>
          <w:rFonts w:ascii="Century Gothic" w:hAnsi="Century Gothic"/>
          <w:sz w:val="24"/>
        </w:rPr>
      </w:pPr>
      <w:r w:rsidRPr="003843F8">
        <w:rPr>
          <w:rFonts w:ascii="Century Gothic" w:hAnsi="Century Gothic"/>
          <w:noProof/>
          <w:sz w:val="24"/>
        </w:rPr>
        <w:drawing>
          <wp:inline distT="0" distB="0" distL="0" distR="0" wp14:anchorId="6675291C" wp14:editId="681BACD3">
            <wp:extent cx="2324180" cy="22514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63" cy="22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9E3D" w14:textId="77777777" w:rsidR="003843F8" w:rsidRP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291891D7" w14:textId="77777777" w:rsidR="003843F8" w:rsidRDefault="003843F8" w:rsidP="003843F8">
      <w:pPr>
        <w:pStyle w:val="CommentText"/>
        <w:numPr>
          <w:ilvl w:val="0"/>
          <w:numId w:val="22"/>
        </w:numPr>
        <w:rPr>
          <w:rFonts w:ascii="Century Gothic" w:hAnsi="Century Gothic"/>
          <w:sz w:val="24"/>
        </w:rPr>
      </w:pPr>
      <w:r w:rsidRPr="003843F8">
        <w:rPr>
          <w:rFonts w:ascii="Century Gothic" w:hAnsi="Century Gothic"/>
          <w:sz w:val="24"/>
        </w:rPr>
        <w:t>Write a decimal that represents the shaded portion</w:t>
      </w:r>
    </w:p>
    <w:p w14:paraId="1AC5757C" w14:textId="77777777" w:rsid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2438E39A" w14:textId="77777777" w:rsid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35803E59" w14:textId="77777777" w:rsidR="003843F8" w:rsidRP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2E9FAE3D" w14:textId="77777777" w:rsidR="003843F8" w:rsidRDefault="003843F8" w:rsidP="003843F8">
      <w:pPr>
        <w:pStyle w:val="CommentText"/>
        <w:numPr>
          <w:ilvl w:val="0"/>
          <w:numId w:val="22"/>
        </w:numPr>
        <w:rPr>
          <w:rFonts w:ascii="Century Gothic" w:hAnsi="Century Gothic"/>
          <w:sz w:val="24"/>
        </w:rPr>
      </w:pPr>
      <w:r w:rsidRPr="003843F8">
        <w:rPr>
          <w:rFonts w:ascii="Century Gothic" w:hAnsi="Century Gothic"/>
          <w:sz w:val="24"/>
        </w:rPr>
        <w:t>Write a fraction that represents the shaded portion</w:t>
      </w:r>
    </w:p>
    <w:p w14:paraId="13E4A70A" w14:textId="77777777" w:rsid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45E8E1C8" w14:textId="77777777" w:rsid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122A8383" w14:textId="77777777" w:rsidR="003843F8" w:rsidRP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3EEC186D" w14:textId="77777777" w:rsidR="003843F8" w:rsidRDefault="003843F8" w:rsidP="003843F8">
      <w:pPr>
        <w:pStyle w:val="CommentText"/>
        <w:numPr>
          <w:ilvl w:val="0"/>
          <w:numId w:val="22"/>
        </w:numPr>
        <w:rPr>
          <w:rFonts w:ascii="Century Gothic" w:hAnsi="Century Gothic"/>
          <w:sz w:val="24"/>
        </w:rPr>
      </w:pPr>
      <w:r w:rsidRPr="003843F8">
        <w:rPr>
          <w:rFonts w:ascii="Century Gothic" w:hAnsi="Century Gothic"/>
          <w:sz w:val="24"/>
        </w:rPr>
        <w:t>Write a ratio that represents the shaded portion</w:t>
      </w:r>
    </w:p>
    <w:p w14:paraId="0403E181" w14:textId="77777777" w:rsid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23EECC16" w14:textId="77777777" w:rsid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1B1820A4" w14:textId="77777777" w:rsidR="003843F8" w:rsidRP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035BCF51" w14:textId="2BFF5DFB" w:rsidR="00C50045" w:rsidRPr="003843F8" w:rsidRDefault="003843F8" w:rsidP="003843F8">
      <w:pPr>
        <w:pStyle w:val="CommentText"/>
        <w:numPr>
          <w:ilvl w:val="0"/>
          <w:numId w:val="22"/>
        </w:numPr>
        <w:rPr>
          <w:rFonts w:ascii="Century Gothic" w:hAnsi="Century Gothic"/>
          <w:sz w:val="24"/>
        </w:rPr>
      </w:pPr>
      <w:r w:rsidRPr="003843F8">
        <w:rPr>
          <w:rFonts w:ascii="Century Gothic" w:hAnsi="Century Gothic"/>
          <w:sz w:val="24"/>
        </w:rPr>
        <w:t xml:space="preserve">What is true about the decimal, fraction, ratio, and percent? Why? </w:t>
      </w:r>
    </w:p>
    <w:p w14:paraId="742D1344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049046E" w14:textId="07A8F359" w:rsidR="00C50045" w:rsidRDefault="003843F8" w:rsidP="004652C2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7EC534A1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</w:p>
    <w:p w14:paraId="6E810B82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67A3605A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</w:p>
    <w:p w14:paraId="01B44CB8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7CEFD128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</w:p>
    <w:p w14:paraId="1737F315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5875274C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</w:p>
    <w:p w14:paraId="21717111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0FAB0675" w14:textId="77777777" w:rsidR="003843F8" w:rsidRDefault="003843F8" w:rsidP="003843F8">
      <w:pPr>
        <w:rPr>
          <w:rFonts w:ascii="Century Gothic" w:hAnsi="Century Gothic"/>
          <w:b/>
          <w:sz w:val="24"/>
          <w:szCs w:val="24"/>
        </w:rPr>
      </w:pPr>
    </w:p>
    <w:p w14:paraId="2F23603E" w14:textId="06A663C5" w:rsidR="003843F8" w:rsidRDefault="003843F8" w:rsidP="003843F8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843F8" w14:paraId="10D477C6" w14:textId="77777777" w:rsidTr="00091E9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4AA" w14:textId="77777777" w:rsidR="003843F8" w:rsidRDefault="003843F8" w:rsidP="00091E9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77644C29" w14:textId="77777777" w:rsidR="003843F8" w:rsidRDefault="003843F8" w:rsidP="00091E9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DCAAB37" w14:textId="660C8FBF" w:rsidR="003843F8" w:rsidRPr="0018422F" w:rsidRDefault="0018422F" w:rsidP="00091E9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  <w:r w:rsidRPr="0018422F">
              <w:rPr>
                <w:sz w:val="36"/>
                <w:szCs w:val="36"/>
              </w:rPr>
              <w:t xml:space="preserve"> are ratios where the whole is </w:t>
            </w:r>
            <w:r>
              <w:rPr>
                <w:sz w:val="36"/>
                <w:szCs w:val="36"/>
              </w:rPr>
              <w:t>_______</w:t>
            </w:r>
            <w:r w:rsidRPr="0018422F">
              <w:rPr>
                <w:sz w:val="36"/>
                <w:szCs w:val="36"/>
              </w:rPr>
              <w:t>.</w:t>
            </w:r>
          </w:p>
          <w:p w14:paraId="70EEB64C" w14:textId="77777777" w:rsidR="003843F8" w:rsidRDefault="003843F8" w:rsidP="00091E9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3A8B3C36" w14:textId="77777777" w:rsidR="0018422F" w:rsidRDefault="0018422F" w:rsidP="006A3E5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50F74440" w14:textId="0AF3803C" w:rsidR="006A3E55" w:rsidRDefault="006A3E55" w:rsidP="006A3E55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00E5ED56" w14:textId="426AD131" w:rsidR="00B07415" w:rsidRPr="00B07415" w:rsidRDefault="00B07415" w:rsidP="00B0741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B07415">
        <w:rPr>
          <w:rFonts w:ascii="Century Gothic" w:hAnsi="Century Gothic"/>
          <w:sz w:val="24"/>
          <w:szCs w:val="24"/>
        </w:rPr>
        <w:t xml:space="preserve">x.1) </w:t>
      </w:r>
      <w:r w:rsidRPr="00B07415">
        <w:rPr>
          <w:rFonts w:ascii="Century Gothic" w:hAnsi="Century Gothic" w:cs="Calibri"/>
          <w:color w:val="000000"/>
          <w:sz w:val="24"/>
          <w:szCs w:val="24"/>
        </w:rPr>
        <w:t>Robb’s Fruit Farm consists of 100 acres, on which three different types of apples grow. On 25 acres, the farm grows Empire apples. McIntosh apples grow on 30% of the farm. The remainder of the farm grows Fuji apples. Shade in the grid below to represent the portion of the farm each apples type occupies. Then, complete the table.</w:t>
      </w:r>
    </w:p>
    <w:p w14:paraId="0FCEAE86" w14:textId="42B38F1A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709F997" w14:textId="3DF0128C" w:rsid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  <w:r w:rsidRPr="00B0741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52408E6" wp14:editId="427628E9">
            <wp:extent cx="2769235" cy="28295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36E9" w14:textId="77777777" w:rsid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EC5D882" w14:textId="77777777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9"/>
        <w:gridCol w:w="1691"/>
        <w:gridCol w:w="1400"/>
        <w:gridCol w:w="1789"/>
        <w:gridCol w:w="1738"/>
      </w:tblGrid>
      <w:tr w:rsidR="00B07415" w:rsidRPr="00B07415" w14:paraId="319DA38E" w14:textId="77777777" w:rsidTr="00B07415">
        <w:trPr>
          <w:trHeight w:val="368"/>
        </w:trPr>
        <w:tc>
          <w:tcPr>
            <w:tcW w:w="1909" w:type="dxa"/>
            <w:shd w:val="clear" w:color="auto" w:fill="D9D9D9" w:themeFill="background1" w:themeFillShade="D9"/>
          </w:tcPr>
          <w:p w14:paraId="24B8C998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601AA319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  <w:r w:rsidRPr="00B07415">
              <w:rPr>
                <w:rFonts w:ascii="Century Gothic" w:hAnsi="Century Gothic"/>
                <w:sz w:val="24"/>
                <w:szCs w:val="24"/>
              </w:rPr>
              <w:t xml:space="preserve">Percent 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8EFD43A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  <w:r w:rsidRPr="00B07415">
              <w:rPr>
                <w:rFonts w:ascii="Century Gothic" w:hAnsi="Century Gothic"/>
                <w:sz w:val="24"/>
                <w:szCs w:val="24"/>
              </w:rPr>
              <w:t>Ratio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23ADAB02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  <w:r w:rsidRPr="00B07415">
              <w:rPr>
                <w:rFonts w:ascii="Century Gothic" w:hAnsi="Century Gothic"/>
                <w:sz w:val="24"/>
                <w:szCs w:val="24"/>
              </w:rPr>
              <w:t>Decimal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588641F8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  <w:r w:rsidRPr="00B07415">
              <w:rPr>
                <w:rFonts w:ascii="Century Gothic" w:hAnsi="Century Gothic"/>
                <w:sz w:val="24"/>
                <w:szCs w:val="24"/>
              </w:rPr>
              <w:t>Fraction</w:t>
            </w:r>
          </w:p>
        </w:tc>
      </w:tr>
      <w:tr w:rsidR="00B07415" w:rsidRPr="00B07415" w14:paraId="69419F08" w14:textId="77777777" w:rsidTr="00B07415">
        <w:trPr>
          <w:trHeight w:val="724"/>
        </w:trPr>
        <w:tc>
          <w:tcPr>
            <w:tcW w:w="1909" w:type="dxa"/>
            <w:shd w:val="clear" w:color="auto" w:fill="D9D9D9" w:themeFill="background1" w:themeFillShade="D9"/>
          </w:tcPr>
          <w:p w14:paraId="07985DF9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  <w:r w:rsidRPr="00B07415">
              <w:rPr>
                <w:rFonts w:ascii="Century Gothic" w:hAnsi="Century Gothic"/>
                <w:sz w:val="24"/>
                <w:szCs w:val="24"/>
              </w:rPr>
              <w:t>Empire</w:t>
            </w:r>
          </w:p>
        </w:tc>
        <w:tc>
          <w:tcPr>
            <w:tcW w:w="1691" w:type="dxa"/>
          </w:tcPr>
          <w:p w14:paraId="7B59D5B2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0680F5E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9" w:type="dxa"/>
          </w:tcPr>
          <w:p w14:paraId="73224CCE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5E97BDE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7415" w:rsidRPr="00B07415" w14:paraId="31E549B1" w14:textId="77777777" w:rsidTr="00B07415">
        <w:trPr>
          <w:trHeight w:val="768"/>
        </w:trPr>
        <w:tc>
          <w:tcPr>
            <w:tcW w:w="1909" w:type="dxa"/>
            <w:shd w:val="clear" w:color="auto" w:fill="D9D9D9" w:themeFill="background1" w:themeFillShade="D9"/>
          </w:tcPr>
          <w:p w14:paraId="157ED644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  <w:r w:rsidRPr="00B07415">
              <w:rPr>
                <w:rFonts w:ascii="Century Gothic" w:hAnsi="Century Gothic"/>
                <w:sz w:val="24"/>
                <w:szCs w:val="24"/>
              </w:rPr>
              <w:t>McIntosh</w:t>
            </w:r>
          </w:p>
        </w:tc>
        <w:tc>
          <w:tcPr>
            <w:tcW w:w="1691" w:type="dxa"/>
          </w:tcPr>
          <w:p w14:paraId="3DEEB8CF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A34A954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9" w:type="dxa"/>
          </w:tcPr>
          <w:p w14:paraId="2150C3F9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27AF3BC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7415" w:rsidRPr="00B07415" w14:paraId="3358798F" w14:textId="77777777" w:rsidTr="00B07415">
        <w:trPr>
          <w:trHeight w:val="768"/>
        </w:trPr>
        <w:tc>
          <w:tcPr>
            <w:tcW w:w="1909" w:type="dxa"/>
            <w:shd w:val="clear" w:color="auto" w:fill="D9D9D9" w:themeFill="background1" w:themeFillShade="D9"/>
          </w:tcPr>
          <w:p w14:paraId="4448CF56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  <w:r w:rsidRPr="00B07415">
              <w:rPr>
                <w:rFonts w:ascii="Century Gothic" w:hAnsi="Century Gothic"/>
                <w:sz w:val="24"/>
                <w:szCs w:val="24"/>
              </w:rPr>
              <w:t>Fuji</w:t>
            </w:r>
          </w:p>
        </w:tc>
        <w:tc>
          <w:tcPr>
            <w:tcW w:w="1691" w:type="dxa"/>
          </w:tcPr>
          <w:p w14:paraId="3846ED62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40DABF6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9" w:type="dxa"/>
          </w:tcPr>
          <w:p w14:paraId="6B8AAA4C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1B40CB6" w14:textId="77777777" w:rsidR="00B07415" w:rsidRPr="00B07415" w:rsidRDefault="00B07415" w:rsidP="00091E91">
            <w:pPr>
              <w:pStyle w:val="Comment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3C3BD0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5CF84BC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D640377" w14:textId="77777777" w:rsidR="00B07415" w:rsidRDefault="00B07415" w:rsidP="006A3E55">
      <w:pPr>
        <w:pStyle w:val="CommentText"/>
        <w:rPr>
          <w:rFonts w:ascii="Century Gothic" w:hAnsi="Century Gothic"/>
          <w:sz w:val="24"/>
        </w:rPr>
      </w:pPr>
    </w:p>
    <w:p w14:paraId="61E34A6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7A9982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5B6F1E5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066AC91E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49B23F2B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703FB28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6B04652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3A33527C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6F36CE94" w14:textId="26836E31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4A006BE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A2F6DFB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574D114" w14:textId="77777777" w:rsidR="006A3E55" w:rsidRDefault="006A3E55" w:rsidP="00DB0D76">
      <w:pPr>
        <w:pStyle w:val="CommentText"/>
        <w:rPr>
          <w:rFonts w:ascii="Century Gothic" w:hAnsi="Century Gothic"/>
          <w:sz w:val="24"/>
        </w:rPr>
      </w:pPr>
    </w:p>
    <w:p w14:paraId="371BC1C5" w14:textId="77777777" w:rsidR="00B07415" w:rsidRDefault="00B07415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42FFEC21" w:rsidR="002C64F8" w:rsidRDefault="0018422F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9C145" wp14:editId="2FCB7AFB">
                <wp:simplePos x="0" y="0"/>
                <wp:positionH relativeFrom="column">
                  <wp:posOffset>3601720</wp:posOffset>
                </wp:positionH>
                <wp:positionV relativeFrom="paragraph">
                  <wp:posOffset>-308610</wp:posOffset>
                </wp:positionV>
                <wp:extent cx="3472665" cy="13462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6CAB2" w14:textId="77777777" w:rsidR="0018422F" w:rsidRPr="006A62AA" w:rsidRDefault="0018422F" w:rsidP="001842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C1AD2B2" w14:textId="77777777" w:rsidR="0018422F" w:rsidRPr="003808B0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11F42B" w14:textId="514BD241" w:rsid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Model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3AFABC" w14:textId="77777777" w:rsid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Equivalent forms are written (percent, ratio, decimal, fraction)</w:t>
                            </w:r>
                          </w:p>
                          <w:p w14:paraId="03E9A088" w14:textId="6381CED5" w:rsidR="0018422F" w:rsidRP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9C1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6pt;margin-top:-24.3pt;width:273.45pt;height:10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" fillcolor="white [3201]" strokeweight=".5pt">
                <v:textbox>
                  <w:txbxContent>
                    <w:p w14:paraId="3686CAB2" w14:textId="77777777" w:rsidR="0018422F" w:rsidRPr="006A62AA" w:rsidRDefault="0018422F" w:rsidP="001842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C1AD2B2" w14:textId="77777777" w:rsidR="0018422F" w:rsidRPr="003808B0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11F42B" w14:textId="514BD241" w:rsid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Model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3AFABC" w14:textId="77777777" w:rsid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Equivalent forms are written (percent, ratio, decimal, fraction)</w:t>
                      </w:r>
                    </w:p>
                    <w:p w14:paraId="03E9A088" w14:textId="6381CED5" w:rsidR="0018422F" w:rsidRP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B07415">
        <w:rPr>
          <w:rFonts w:ascii="Century Gothic" w:hAnsi="Century Gothic"/>
          <w:b/>
          <w:sz w:val="24"/>
          <w:szCs w:val="24"/>
        </w:rPr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038EBB22" w14:textId="6F128281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34258ADF" w14:textId="77777777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13C98E26" w14:textId="77777777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424A46B1" w14:textId="5BAE264B" w:rsidR="0018422F" w:rsidRPr="00030720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281AFB6B" w:rsidR="00283CBF" w:rsidRPr="008C5E31" w:rsidRDefault="008C5E31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 xml:space="preserve">The shaded portion of the grid below represents the portion of a granola bar that has not been eaten yet. </w:t>
      </w:r>
    </w:p>
    <w:p w14:paraId="1CE213B6" w14:textId="77777777" w:rsidR="008C5E31" w:rsidRDefault="008C5E31" w:rsidP="008C5E31">
      <w:pPr>
        <w:pStyle w:val="ListParagraph"/>
        <w:rPr>
          <w:rFonts w:ascii="Century Gothic" w:hAnsi="Century Gothic"/>
        </w:rPr>
      </w:pPr>
    </w:p>
    <w:p w14:paraId="2E2C0A98" w14:textId="6FD87266" w:rsidR="008C5E31" w:rsidRDefault="008C5E31" w:rsidP="008C5E31">
      <w:pPr>
        <w:pStyle w:val="ListParagraph"/>
        <w:rPr>
          <w:rFonts w:ascii="Century Gothic" w:hAnsi="Century Gothic"/>
        </w:rPr>
      </w:pPr>
      <w:r w:rsidRPr="008C5E31">
        <w:rPr>
          <w:rFonts w:ascii="Century Gothic" w:hAnsi="Century Gothic"/>
          <w:noProof/>
        </w:rPr>
        <w:drawing>
          <wp:inline distT="0" distB="0" distL="0" distR="0" wp14:anchorId="667FEFD7" wp14:editId="769FE9C7">
            <wp:extent cx="3226435" cy="26657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3113" w14:textId="77777777" w:rsidR="008C5E31" w:rsidRDefault="008C5E31" w:rsidP="008C5E31">
      <w:pPr>
        <w:pStyle w:val="ListParagraph"/>
        <w:rPr>
          <w:rFonts w:ascii="Century Gothic" w:hAnsi="Century Gothic"/>
        </w:rPr>
      </w:pPr>
    </w:p>
    <w:p w14:paraId="782A8728" w14:textId="239F761F" w:rsidR="008C5E31" w:rsidRPr="008C5E31" w:rsidRDefault="008C5E31" w:rsidP="008C5E31">
      <w:pPr>
        <w:pStyle w:val="ListParagraph"/>
        <w:numPr>
          <w:ilvl w:val="2"/>
          <w:numId w:val="10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 xml:space="preserve">What percent of the bar has not been eaten yet? </w:t>
      </w:r>
    </w:p>
    <w:p w14:paraId="6DE3DD16" w14:textId="77777777" w:rsidR="008C5E31" w:rsidRPr="0018422F" w:rsidRDefault="008C5E31" w:rsidP="0018422F">
      <w:pPr>
        <w:rPr>
          <w:rFonts w:ascii="Century Gothic" w:hAnsi="Century Gothic"/>
        </w:rPr>
      </w:pPr>
    </w:p>
    <w:p w14:paraId="59A58DDA" w14:textId="77777777" w:rsidR="008C5E31" w:rsidRDefault="008C5E31" w:rsidP="008C5E31">
      <w:pPr>
        <w:pStyle w:val="ListParagraph"/>
        <w:ind w:left="2025"/>
        <w:rPr>
          <w:rFonts w:ascii="Century Gothic" w:hAnsi="Century Gothic"/>
        </w:rPr>
      </w:pPr>
    </w:p>
    <w:p w14:paraId="3F3FBD96" w14:textId="77777777" w:rsidR="008C5E31" w:rsidRDefault="008C5E31" w:rsidP="008C5E31">
      <w:pPr>
        <w:pStyle w:val="ListParagraph"/>
        <w:ind w:left="2025"/>
        <w:rPr>
          <w:rFonts w:ascii="Century Gothic" w:hAnsi="Century Gothic"/>
        </w:rPr>
      </w:pPr>
    </w:p>
    <w:p w14:paraId="0B58F1B9" w14:textId="7772BCC6" w:rsidR="008C5E31" w:rsidRDefault="00397DB2" w:rsidP="008C5E31">
      <w:pPr>
        <w:pStyle w:val="ListParagraph"/>
        <w:ind w:left="2025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</w:t>
      </w:r>
    </w:p>
    <w:p w14:paraId="6E3DEB98" w14:textId="77777777" w:rsidR="008C5E31" w:rsidRP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2940BB58" w14:textId="7BABADA3" w:rsidR="008C5E31" w:rsidRDefault="008C5E31" w:rsidP="008C5E31">
      <w:pPr>
        <w:pStyle w:val="ListParagraph"/>
        <w:numPr>
          <w:ilvl w:val="2"/>
          <w:numId w:val="10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What percent of the bar has been eaten? </w:t>
      </w:r>
    </w:p>
    <w:p w14:paraId="043139FC" w14:textId="0ABC2EF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0E20981B" w14:textId="77777777" w:rsidR="008C5E31" w:rsidRPr="0018422F" w:rsidRDefault="008C5E31" w:rsidP="0018422F">
      <w:pPr>
        <w:rPr>
          <w:rFonts w:ascii="Century Gothic" w:hAnsi="Century Gothic"/>
        </w:rPr>
      </w:pPr>
    </w:p>
    <w:p w14:paraId="13780047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7DAF6DAB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4E0F3D12" w14:textId="07C0F4FD" w:rsidR="008C5E31" w:rsidRDefault="00397DB2" w:rsidP="008C5E31">
      <w:pPr>
        <w:pStyle w:val="ListParagraph"/>
        <w:ind w:left="2025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____________________________</w:t>
      </w:r>
    </w:p>
    <w:p w14:paraId="39A6B06F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6F8A1E15" w14:textId="7D5BF1A2" w:rsidR="008C5E31" w:rsidRDefault="00BB13F7" w:rsidP="008C5E31">
      <w:pPr>
        <w:pStyle w:val="ListParagraph"/>
        <w:numPr>
          <w:ilvl w:val="2"/>
          <w:numId w:val="10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Explain how you found your answer to part b. </w:t>
      </w:r>
    </w:p>
    <w:p w14:paraId="15BFE25E" w14:textId="77777777" w:rsidR="00BB13F7" w:rsidRDefault="00BB13F7" w:rsidP="00BB13F7">
      <w:pPr>
        <w:rPr>
          <w:rFonts w:ascii="Century Gothic" w:hAnsi="Century Gothic"/>
        </w:rPr>
      </w:pPr>
    </w:p>
    <w:p w14:paraId="04E5562B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</w:p>
    <w:p w14:paraId="6D275622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19203E21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</w:p>
    <w:p w14:paraId="04FC417F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5C695FE1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</w:p>
    <w:p w14:paraId="51902429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21C8288A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</w:p>
    <w:p w14:paraId="16C80256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120E6CAB" w14:textId="77777777" w:rsidR="00BB13F7" w:rsidRDefault="00BB13F7" w:rsidP="00BB13F7">
      <w:pPr>
        <w:pStyle w:val="CommentText"/>
        <w:ind w:left="720"/>
        <w:rPr>
          <w:rFonts w:ascii="Century Gothic" w:hAnsi="Century Gothic"/>
        </w:rPr>
      </w:pPr>
    </w:p>
    <w:p w14:paraId="0A16BC42" w14:textId="05A24ED0" w:rsidR="0074329E" w:rsidRPr="0018422F" w:rsidRDefault="00BB13F7" w:rsidP="0018422F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56589794" w14:textId="721D9F2D" w:rsidR="00413179" w:rsidRDefault="00BB13F7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answer choices below represent the darker shaded portion of the 100-grid below? Select all that apply.</w:t>
      </w:r>
    </w:p>
    <w:p w14:paraId="116F33A9" w14:textId="095609CF" w:rsidR="00BB13F7" w:rsidRDefault="00BB13F7" w:rsidP="00BB13F7">
      <w:pPr>
        <w:pStyle w:val="ListParagraph"/>
        <w:rPr>
          <w:rFonts w:ascii="Century Gothic" w:hAnsi="Century Gothic"/>
        </w:rPr>
      </w:pPr>
    </w:p>
    <w:p w14:paraId="44C3082A" w14:textId="61353AA7" w:rsidR="00BB13F7" w:rsidRDefault="00BB13F7" w:rsidP="00BB13F7">
      <w:pPr>
        <w:pStyle w:val="ListParagraph"/>
        <w:jc w:val="center"/>
        <w:rPr>
          <w:rFonts w:ascii="Century Gothic" w:hAnsi="Century Gothic"/>
        </w:rPr>
      </w:pPr>
      <w:r w:rsidRPr="00BB13F7">
        <w:rPr>
          <w:rFonts w:ascii="Century Gothic" w:hAnsi="Century Gothic"/>
          <w:noProof/>
        </w:rPr>
        <w:drawing>
          <wp:inline distT="0" distB="0" distL="0" distR="0" wp14:anchorId="1BABCB99" wp14:editId="10B7F621">
            <wp:extent cx="2234242" cy="2129374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75" cy="213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9EBFA" w14:textId="77777777" w:rsidR="00BB13F7" w:rsidRDefault="00BB13F7" w:rsidP="00BB13F7">
      <w:pPr>
        <w:pStyle w:val="ListParagraph"/>
        <w:jc w:val="center"/>
        <w:rPr>
          <w:rFonts w:ascii="Century Gothic" w:hAnsi="Century Gothic"/>
        </w:rPr>
      </w:pPr>
    </w:p>
    <w:p w14:paraId="757077CE" w14:textId="0CDF7DB4" w:rsidR="00BB13F7" w:rsidRDefault="00BB13F7" w:rsidP="00BB13F7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20:100</w:t>
      </w:r>
    </w:p>
    <w:p w14:paraId="7C6A161E" w14:textId="667E0717" w:rsidR="00BB13F7" w:rsidRPr="00BB13F7" w:rsidRDefault="00DE3BC8" w:rsidP="00BB13F7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49949B31" w14:textId="0FD2BCCA" w:rsidR="00BB13F7" w:rsidRDefault="00BB13F7" w:rsidP="00BB13F7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80%</w:t>
      </w:r>
    </w:p>
    <w:p w14:paraId="65127300" w14:textId="22F4D9E7" w:rsidR="00BB13F7" w:rsidRDefault="00BB13F7" w:rsidP="00BB13F7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0.02</w:t>
      </w:r>
    </w:p>
    <w:p w14:paraId="22A1598A" w14:textId="130266DB" w:rsidR="00BB13F7" w:rsidRDefault="00BB13F7" w:rsidP="00BB13F7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20%</w:t>
      </w:r>
    </w:p>
    <w:p w14:paraId="2658336F" w14:textId="5E30AC5C" w:rsidR="00BB13F7" w:rsidRDefault="00BB13F7" w:rsidP="00BB13F7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0.2</w:t>
      </w:r>
    </w:p>
    <w:p w14:paraId="3D556D7A" w14:textId="5A45A5A5" w:rsidR="00BB13F7" w:rsidRDefault="00BB13F7" w:rsidP="00BB13F7">
      <w:pPr>
        <w:pStyle w:val="ListParagraph"/>
        <w:rPr>
          <w:rFonts w:ascii="Century Gothic" w:hAnsi="Century Gothic"/>
        </w:rPr>
      </w:pPr>
    </w:p>
    <w:p w14:paraId="3CF08215" w14:textId="77777777" w:rsidR="00BB13F7" w:rsidRDefault="00BB13F7" w:rsidP="00BB13F7">
      <w:pPr>
        <w:pStyle w:val="ListParagraph"/>
        <w:rPr>
          <w:rFonts w:ascii="Century Gothic" w:hAnsi="Century Gothic"/>
        </w:rPr>
      </w:pPr>
    </w:p>
    <w:p w14:paraId="0E329FA8" w14:textId="77777777" w:rsidR="00BB13F7" w:rsidRDefault="00BB13F7" w:rsidP="00BB13F7">
      <w:pPr>
        <w:pStyle w:val="ListParagraph"/>
        <w:rPr>
          <w:rFonts w:ascii="Century Gothic" w:hAnsi="Century Gothic"/>
        </w:rPr>
      </w:pPr>
    </w:p>
    <w:p w14:paraId="4723ABAD" w14:textId="77777777" w:rsidR="00BB13F7" w:rsidRDefault="00BB13F7" w:rsidP="00BB13F7">
      <w:pPr>
        <w:pStyle w:val="ListParagraph"/>
        <w:rPr>
          <w:rFonts w:ascii="Century Gothic" w:hAnsi="Century Gothic"/>
        </w:rPr>
      </w:pPr>
    </w:p>
    <w:p w14:paraId="1155AD73" w14:textId="2EBE8CA1" w:rsidR="00BB13F7" w:rsidRPr="00BB13F7" w:rsidRDefault="00BB13F7" w:rsidP="00BB13F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Mr. Brown shares with the class that 70% of the students got an A on the English quiz. If Mr. Brown as 100 students, what percent of the students did not get an A? </w:t>
      </w:r>
    </w:p>
    <w:p w14:paraId="1FBBF75D" w14:textId="5F25B954" w:rsidR="00413179" w:rsidRDefault="00413179" w:rsidP="00413179">
      <w:pPr>
        <w:pStyle w:val="ListParagraph"/>
        <w:rPr>
          <w:rFonts w:ascii="Century Gothic" w:hAnsi="Century Gothic"/>
        </w:rPr>
      </w:pPr>
    </w:p>
    <w:p w14:paraId="090D6229" w14:textId="1DEDFE33" w:rsidR="00413179" w:rsidRDefault="00413179" w:rsidP="00413179">
      <w:pPr>
        <w:pStyle w:val="ListParagraph"/>
        <w:rPr>
          <w:rFonts w:ascii="Century Gothic" w:hAnsi="Century Gothic"/>
          <w:noProof/>
        </w:rPr>
      </w:pPr>
    </w:p>
    <w:p w14:paraId="4E3DBE39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51D3D0CF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5FE752F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DE259B3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37CB012" w14:textId="10834789" w:rsidR="00283CBF" w:rsidRDefault="00397DB2" w:rsidP="00413179">
      <w:pPr>
        <w:pStyle w:val="ListParagrap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</w:t>
      </w:r>
    </w:p>
    <w:p w14:paraId="0067E71D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D19F344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7F9808C2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0694E76D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197EF846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37074755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D4860AC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CB16353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593588CB" w14:textId="77777777" w:rsidR="00413179" w:rsidRDefault="00413179" w:rsidP="00413179">
      <w:pPr>
        <w:pStyle w:val="ListParagraph"/>
        <w:rPr>
          <w:rFonts w:ascii="Century Gothic" w:hAnsi="Century Gothic"/>
        </w:rPr>
      </w:pPr>
    </w:p>
    <w:p w14:paraId="75CDB573" w14:textId="77777777" w:rsidR="00413179" w:rsidRDefault="00413179" w:rsidP="00413179">
      <w:pPr>
        <w:pStyle w:val="ListParagraph"/>
        <w:rPr>
          <w:rFonts w:ascii="Century Gothic" w:hAnsi="Century Gothic"/>
        </w:rPr>
      </w:pPr>
    </w:p>
    <w:p w14:paraId="6FB6F795" w14:textId="77777777" w:rsidR="00413179" w:rsidRDefault="00413179" w:rsidP="00413179">
      <w:pPr>
        <w:pStyle w:val="ListParagraph"/>
        <w:rPr>
          <w:rFonts w:ascii="Century Gothic" w:hAnsi="Century Gothic"/>
        </w:rPr>
      </w:pPr>
    </w:p>
    <w:p w14:paraId="3E7DD5CD" w14:textId="77777777" w:rsidR="00BB13F7" w:rsidRDefault="00BB13F7" w:rsidP="00553E17">
      <w:pPr>
        <w:pStyle w:val="ListParagraph"/>
        <w:rPr>
          <w:b/>
        </w:rPr>
      </w:pPr>
    </w:p>
    <w:p w14:paraId="1BE98B21" w14:textId="0F12C15C" w:rsidR="002C64F8" w:rsidRDefault="0018422F" w:rsidP="00553E17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0AE5A" wp14:editId="127D9AEC">
                <wp:simplePos x="0" y="0"/>
                <wp:positionH relativeFrom="column">
                  <wp:posOffset>3601720</wp:posOffset>
                </wp:positionH>
                <wp:positionV relativeFrom="paragraph">
                  <wp:posOffset>-308610</wp:posOffset>
                </wp:positionV>
                <wp:extent cx="3472665" cy="1346200"/>
                <wp:effectExtent l="0" t="0" r="762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9CBB0" w14:textId="77777777" w:rsidR="0018422F" w:rsidRPr="006A62AA" w:rsidRDefault="0018422F" w:rsidP="001842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35811BA" w14:textId="77777777" w:rsidR="0018422F" w:rsidRPr="003808B0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CF0E7" w14:textId="77777777" w:rsid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Model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A289C9" w14:textId="77777777" w:rsid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Equivalent forms are written (percent, ratio, decimal, fraction)</w:t>
                            </w:r>
                          </w:p>
                          <w:p w14:paraId="7B8CC2E0" w14:textId="77777777" w:rsidR="0018422F" w:rsidRP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AE5A" id="Text Box 5" o:spid="_x0000_s1027" type="#_x0000_t202" style="position:absolute;left:0;text-align:left;margin-left:283.6pt;margin-top:-24.3pt;width:273.45pt;height:10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" fillcolor="white [3201]" strokeweight=".5pt">
                <v:textbox>
                  <w:txbxContent>
                    <w:p w14:paraId="5A89CBB0" w14:textId="77777777" w:rsidR="0018422F" w:rsidRPr="006A62AA" w:rsidRDefault="0018422F" w:rsidP="001842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35811BA" w14:textId="77777777" w:rsidR="0018422F" w:rsidRPr="003808B0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CF0E7" w14:textId="77777777" w:rsid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Model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A289C9" w14:textId="77777777" w:rsid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Equivalent forms are written (percent, ratio, decimal, fraction)</w:t>
                      </w:r>
                    </w:p>
                    <w:p w14:paraId="7B8CC2E0" w14:textId="77777777" w:rsidR="0018422F" w:rsidRP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C7125E" w:rsidRPr="00397DB2">
        <w:rPr>
          <w:rFonts w:ascii="Century Gothic" w:hAnsi="Century Gothic"/>
          <w:b/>
        </w:rPr>
        <w:t>I</w:t>
      </w:r>
      <w:r w:rsidR="002C64F8" w:rsidRPr="00397DB2">
        <w:rPr>
          <w:rFonts w:ascii="Century Gothic" w:hAnsi="Century Gothic"/>
          <w:b/>
        </w:rPr>
        <w:t>NDEPENDENT PRACTICE</w:t>
      </w:r>
      <w:r>
        <w:rPr>
          <w:rFonts w:ascii="Century Gothic" w:hAnsi="Century Gothic"/>
          <w:b/>
        </w:rPr>
        <w:t xml:space="preserve"> </w:t>
      </w:r>
    </w:p>
    <w:p w14:paraId="6D9C63A2" w14:textId="77AD1C9C" w:rsidR="0018422F" w:rsidRDefault="0018422F" w:rsidP="00553E17">
      <w:pPr>
        <w:pStyle w:val="ListParagraph"/>
        <w:rPr>
          <w:rFonts w:ascii="Century Gothic" w:hAnsi="Century Gothic"/>
          <w:b/>
        </w:rPr>
      </w:pPr>
    </w:p>
    <w:p w14:paraId="472F7473" w14:textId="02932949" w:rsidR="0018422F" w:rsidRDefault="0018422F" w:rsidP="00553E17">
      <w:pPr>
        <w:pStyle w:val="ListParagraph"/>
        <w:rPr>
          <w:rFonts w:ascii="Century Gothic" w:hAnsi="Century Gothic"/>
          <w:b/>
        </w:rPr>
      </w:pPr>
    </w:p>
    <w:p w14:paraId="62A39043" w14:textId="77777777" w:rsidR="0018422F" w:rsidRDefault="0018422F" w:rsidP="00553E17">
      <w:pPr>
        <w:pStyle w:val="ListParagraph"/>
        <w:rPr>
          <w:rFonts w:ascii="Century Gothic" w:hAnsi="Century Gothic"/>
          <w:b/>
        </w:rPr>
      </w:pPr>
    </w:p>
    <w:p w14:paraId="5E7819B3" w14:textId="77777777" w:rsidR="0018422F" w:rsidRPr="00397DB2" w:rsidRDefault="0018422F" w:rsidP="00553E17">
      <w:pPr>
        <w:pStyle w:val="ListParagraph"/>
        <w:rPr>
          <w:rFonts w:ascii="Century Gothic" w:hAnsi="Century Gothic"/>
          <w:b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4CC5D241" w14:textId="0F9F988D" w:rsidR="00283CBF" w:rsidRPr="00283CBF" w:rsidRDefault="00BB13F7" w:rsidP="00706EC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szCs w:val="18"/>
        </w:rPr>
        <w:t>Complete the table below</w:t>
      </w:r>
    </w:p>
    <w:p w14:paraId="5C1FF66E" w14:textId="77777777" w:rsidR="00283CBF" w:rsidRPr="00283CBF" w:rsidRDefault="00283CBF" w:rsidP="00283CBF">
      <w:pPr>
        <w:pStyle w:val="ListParagraph"/>
        <w:rPr>
          <w:rFonts w:ascii="Century Gothic" w:hAnsi="Century Gothic"/>
          <w:szCs w:val="18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141"/>
        <w:gridCol w:w="1194"/>
        <w:gridCol w:w="1710"/>
        <w:gridCol w:w="3240"/>
      </w:tblGrid>
      <w:tr w:rsidR="00BB13F7" w:rsidRPr="00A960B0" w14:paraId="4EFC24C3" w14:textId="77777777" w:rsidTr="00091E91">
        <w:trPr>
          <w:jc w:val="center"/>
        </w:trPr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229197E3" w14:textId="77777777" w:rsidR="00BB13F7" w:rsidRPr="00A960B0" w:rsidRDefault="00BB13F7" w:rsidP="00091E91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Percentage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467CA034" w14:textId="77777777" w:rsidR="00BB13F7" w:rsidRPr="00A960B0" w:rsidRDefault="00BB13F7" w:rsidP="00091E91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Decimal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14:paraId="361AC255" w14:textId="77777777" w:rsidR="00BB13F7" w:rsidRPr="00A960B0" w:rsidRDefault="00BB13F7" w:rsidP="00091E91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Fraction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B9E0FBF" w14:textId="77777777" w:rsidR="00BB13F7" w:rsidRPr="00A960B0" w:rsidRDefault="00BB13F7" w:rsidP="00091E91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Ratio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39CED633" w14:textId="77777777" w:rsidR="00BB13F7" w:rsidRPr="00A960B0" w:rsidRDefault="00BB13F7" w:rsidP="00091E91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Model</w:t>
            </w:r>
          </w:p>
        </w:tc>
      </w:tr>
      <w:tr w:rsidR="00BB13F7" w:rsidRPr="00A960B0" w14:paraId="4041B31E" w14:textId="77777777" w:rsidTr="003533E0">
        <w:trPr>
          <w:trHeight w:val="2798"/>
          <w:jc w:val="center"/>
        </w:trPr>
        <w:tc>
          <w:tcPr>
            <w:tcW w:w="1823" w:type="dxa"/>
            <w:vAlign w:val="center"/>
          </w:tcPr>
          <w:p w14:paraId="3A1B3C8F" w14:textId="77777777" w:rsidR="00BB13F7" w:rsidRPr="00E45243" w:rsidRDefault="00BB13F7" w:rsidP="00091E91">
            <w:pPr>
              <w:spacing w:before="240"/>
              <w:jc w:val="center"/>
              <w:rPr>
                <w:rFonts w:ascii="Cambria Math" w:eastAsia="Cambria" w:hAnsi="Cambria Math" w:cs="Times New Roman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6%</m:t>
                </m:r>
              </m:oMath>
            </m:oMathPara>
          </w:p>
          <w:p w14:paraId="41EF0D1F" w14:textId="77777777" w:rsidR="00BB13F7" w:rsidRPr="00E45243" w:rsidRDefault="00BB13F7" w:rsidP="00091E91">
            <w:pPr>
              <w:spacing w:before="200"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0AD72991" w14:textId="77777777" w:rsidR="00BB13F7" w:rsidRPr="00E45243" w:rsidRDefault="00BB13F7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B626834" w14:textId="77777777" w:rsidR="00BB13F7" w:rsidRPr="00E45243" w:rsidRDefault="00BB13F7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9448C81" w14:textId="77777777" w:rsidR="00BB13F7" w:rsidRPr="00E45243" w:rsidRDefault="00BB13F7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6:100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0BFB3C37" w14:textId="58CA2D99" w:rsidR="00BB13F7" w:rsidRPr="00E45243" w:rsidRDefault="003533E0" w:rsidP="003533E0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545941">
              <w:rPr>
                <w:noProof/>
                <w:sz w:val="18"/>
                <w:szCs w:val="18"/>
              </w:rPr>
              <w:drawing>
                <wp:inline distT="0" distB="0" distL="0" distR="0" wp14:anchorId="28660097" wp14:editId="33F34F9D">
                  <wp:extent cx="1621766" cy="164771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55" cy="168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3F7" w:rsidRPr="00A960B0" w14:paraId="7B52D553" w14:textId="77777777" w:rsidTr="00BB13F7">
        <w:trPr>
          <w:trHeight w:val="1728"/>
          <w:jc w:val="center"/>
        </w:trPr>
        <w:tc>
          <w:tcPr>
            <w:tcW w:w="1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3FB91" w14:textId="77777777" w:rsidR="00BB13F7" w:rsidRPr="00E45243" w:rsidRDefault="00BB13F7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6956B1C1" w14:textId="77777777" w:rsidR="00BB13F7" w:rsidRPr="00E45243" w:rsidRDefault="00BB13F7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E2F47" w14:textId="77777777" w:rsidR="00BB13F7" w:rsidRPr="00E45243" w:rsidRDefault="00BB13F7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0.55</m:t>
                </m:r>
              </m:oMath>
            </m:oMathPara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7B6D" w14:textId="77777777" w:rsidR="00BB13F7" w:rsidRPr="00E45243" w:rsidRDefault="00BB13F7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3ED1F" w14:textId="77777777" w:rsidR="00BB13F7" w:rsidRPr="00E45243" w:rsidRDefault="00BB13F7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CA715" w14:textId="602AED5F" w:rsidR="00BB13F7" w:rsidRPr="00E45243" w:rsidRDefault="003533E0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545941">
              <w:rPr>
                <w:noProof/>
                <w:sz w:val="18"/>
                <w:szCs w:val="18"/>
              </w:rPr>
              <w:drawing>
                <wp:inline distT="0" distB="0" distL="0" distR="0" wp14:anchorId="69E14E25" wp14:editId="037FCC38">
                  <wp:extent cx="1621766" cy="164771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55" cy="168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E0" w:rsidRPr="00A960B0" w14:paraId="21696F0D" w14:textId="77777777" w:rsidTr="00665E65">
        <w:trPr>
          <w:trHeight w:val="3635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472C622B" w14:textId="77777777" w:rsidR="003533E0" w:rsidRPr="00E45243" w:rsidRDefault="003533E0" w:rsidP="00091E91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CBEE098" w14:textId="77777777" w:rsidR="003533E0" w:rsidRPr="00E45243" w:rsidRDefault="003533E0" w:rsidP="00091E91">
            <w:pPr>
              <w:contextualSpacing/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11BAD9F3" w14:textId="649960E9" w:rsidR="003533E0" w:rsidRPr="00E45243" w:rsidRDefault="00DE3BC8" w:rsidP="003533E0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847F1A1" w14:textId="77777777" w:rsidR="003533E0" w:rsidRPr="00E45243" w:rsidRDefault="003533E0" w:rsidP="00091E91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5C68BFD5" w14:textId="77777777" w:rsidR="003533E0" w:rsidRDefault="003533E0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399429B8" w14:textId="77777777" w:rsidR="003533E0" w:rsidRDefault="003533E0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04113B6F" w14:textId="77777777" w:rsidR="003533E0" w:rsidRDefault="003533E0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50E14399" w14:textId="3F455CF9" w:rsidR="003533E0" w:rsidRDefault="003533E0" w:rsidP="003533E0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545941">
              <w:rPr>
                <w:noProof/>
                <w:sz w:val="18"/>
                <w:szCs w:val="18"/>
              </w:rPr>
              <w:drawing>
                <wp:inline distT="0" distB="0" distL="0" distR="0" wp14:anchorId="169CA5DE" wp14:editId="1293F74A">
                  <wp:extent cx="1621766" cy="164771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55" cy="168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B3186" w14:textId="77777777" w:rsidR="003533E0" w:rsidRDefault="003533E0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0B0D89BB" w14:textId="77777777" w:rsidR="003533E0" w:rsidRPr="00E45243" w:rsidRDefault="003533E0" w:rsidP="00091E91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14:paraId="3B111515" w14:textId="77777777" w:rsidR="00283CBF" w:rsidRDefault="00283CBF" w:rsidP="00283CBF">
      <w:pPr>
        <w:pStyle w:val="ListParagraph"/>
        <w:ind w:left="1080"/>
        <w:rPr>
          <w:rFonts w:ascii="Century Gothic" w:hAnsi="Century Gothic"/>
        </w:rPr>
      </w:pPr>
    </w:p>
    <w:p w14:paraId="630C8702" w14:textId="77777777" w:rsidR="003533E0" w:rsidRDefault="003533E0" w:rsidP="00283CBF">
      <w:pPr>
        <w:pStyle w:val="ListParagraph"/>
        <w:ind w:left="1080"/>
        <w:rPr>
          <w:rFonts w:ascii="Century Gothic" w:hAnsi="Century Gothic"/>
        </w:rPr>
      </w:pPr>
    </w:p>
    <w:p w14:paraId="082D8D0B" w14:textId="77777777" w:rsidR="00665E65" w:rsidRDefault="00665E65" w:rsidP="00283CBF">
      <w:pPr>
        <w:pStyle w:val="ListParagraph"/>
        <w:ind w:left="1080"/>
        <w:rPr>
          <w:rFonts w:ascii="Century Gothic" w:hAnsi="Century Gothic"/>
        </w:rPr>
      </w:pPr>
    </w:p>
    <w:p w14:paraId="5D5899F7" w14:textId="77777777" w:rsidR="00665E65" w:rsidRDefault="00665E65" w:rsidP="00283CBF">
      <w:pPr>
        <w:pStyle w:val="ListParagraph"/>
        <w:ind w:left="1080"/>
        <w:rPr>
          <w:rFonts w:ascii="Century Gothic" w:hAnsi="Century Gothic"/>
        </w:rPr>
      </w:pPr>
    </w:p>
    <w:p w14:paraId="72A44DA9" w14:textId="77777777" w:rsidR="003533E0" w:rsidRPr="0018422F" w:rsidRDefault="003533E0" w:rsidP="0018422F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2F4CB5C5" w14:textId="7D09DF11" w:rsidR="00091E91" w:rsidRDefault="00091E91" w:rsidP="00091E9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91E91">
        <w:rPr>
          <w:rFonts w:ascii="Century Gothic" w:hAnsi="Century Gothic"/>
        </w:rPr>
        <w:t>Marty owns a lawn mowing service.  His company, which consists of three employees, has</w:t>
      </w:r>
      <w:r>
        <w:rPr>
          <w:rFonts w:ascii="Century Gothic" w:hAnsi="Century Gothic"/>
        </w:rPr>
        <w:t xml:space="preserve"> 100 </w:t>
      </w:r>
      <w:r w:rsidRPr="00091E91">
        <w:rPr>
          <w:rFonts w:ascii="Century Gothic" w:hAnsi="Century Gothic"/>
        </w:rPr>
        <w:t>lawns to mow this week.</w:t>
      </w:r>
      <w:r w:rsidR="0016530C">
        <w:rPr>
          <w:rFonts w:ascii="Century Gothic" w:hAnsi="Century Gothic"/>
        </w:rPr>
        <w:t xml:space="preserve"> Employee 1 mows 12 lawns. Employee two mows 43% of the lawns. Employee 3 mows the rest of the lawns. </w:t>
      </w:r>
      <w:r w:rsidRPr="00091E91">
        <w:rPr>
          <w:rFonts w:ascii="Century Gothic" w:hAnsi="Century Gothic"/>
        </w:rPr>
        <w:t>Use</w:t>
      </w:r>
      <w:r>
        <w:rPr>
          <w:rFonts w:ascii="Century Gothic" w:hAnsi="Century Gothic"/>
        </w:rPr>
        <w:t xml:space="preserve"> the 10 x 10</w:t>
      </w:r>
      <w:r w:rsidRPr="00091E91">
        <w:rPr>
          <w:rFonts w:ascii="Century Gothic" w:hAnsi="Century Gothic"/>
        </w:rPr>
        <w:t xml:space="preserve"> grid to model how the work </w:t>
      </w:r>
      <w:r w:rsidR="0016530C">
        <w:rPr>
          <w:rFonts w:ascii="Century Gothic" w:hAnsi="Century Gothic"/>
        </w:rPr>
        <w:t>is</w:t>
      </w:r>
      <w:r w:rsidRPr="00091E91">
        <w:rPr>
          <w:rFonts w:ascii="Century Gothic" w:hAnsi="Century Gothic"/>
        </w:rPr>
        <w:t xml:space="preserve"> been distributed between the three employees</w:t>
      </w:r>
      <w:r w:rsidR="0016530C">
        <w:rPr>
          <w:rFonts w:ascii="Century Gothic" w:hAnsi="Century Gothic"/>
        </w:rPr>
        <w:t xml:space="preserve"> and complete the table</w:t>
      </w:r>
      <w:r w:rsidRPr="00091E91">
        <w:rPr>
          <w:rFonts w:ascii="Century Gothic" w:hAnsi="Century Gothic"/>
        </w:rPr>
        <w:t>.</w:t>
      </w:r>
    </w:p>
    <w:p w14:paraId="48E8B137" w14:textId="77777777" w:rsidR="0016530C" w:rsidRDefault="0016530C" w:rsidP="0016530C">
      <w:pPr>
        <w:rPr>
          <w:rFonts w:ascii="Century Gothic" w:hAnsi="Century Gothic"/>
        </w:rPr>
      </w:pPr>
    </w:p>
    <w:p w14:paraId="599C29D6" w14:textId="77777777" w:rsidR="0016530C" w:rsidRDefault="0016530C" w:rsidP="0016530C">
      <w:pPr>
        <w:rPr>
          <w:rFonts w:ascii="Century Gothic" w:hAnsi="Century Gothic"/>
        </w:rPr>
      </w:pPr>
    </w:p>
    <w:p w14:paraId="56FDEE2D" w14:textId="77777777" w:rsidR="0016530C" w:rsidRDefault="0016530C" w:rsidP="0016530C">
      <w:pPr>
        <w:rPr>
          <w:rFonts w:ascii="Century Gothic" w:hAnsi="Century Gothic"/>
        </w:rPr>
      </w:pPr>
    </w:p>
    <w:p w14:paraId="66A722B7" w14:textId="77777777" w:rsidR="0016530C" w:rsidRPr="0016530C" w:rsidRDefault="0016530C" w:rsidP="0016530C">
      <w:pPr>
        <w:rPr>
          <w:rFonts w:ascii="Century Gothic" w:hAnsi="Century Gothic"/>
        </w:rPr>
      </w:pPr>
    </w:p>
    <w:p w14:paraId="29F9A6E6" w14:textId="23738B6C" w:rsidR="0016530C" w:rsidRDefault="0016530C" w:rsidP="0016530C">
      <w:pPr>
        <w:pStyle w:val="ListParagraph"/>
        <w:ind w:left="1080"/>
        <w:rPr>
          <w:rFonts w:ascii="Century Gothic" w:hAnsi="Century Gothic"/>
        </w:rPr>
      </w:pPr>
      <w:r>
        <w:rPr>
          <w:rFonts w:eastAsia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01B3C" wp14:editId="76F8FC01">
                <wp:simplePos x="0" y="0"/>
                <wp:positionH relativeFrom="column">
                  <wp:posOffset>3049498</wp:posOffset>
                </wp:positionH>
                <wp:positionV relativeFrom="paragraph">
                  <wp:posOffset>58996</wp:posOffset>
                </wp:positionV>
                <wp:extent cx="3766820" cy="2187575"/>
                <wp:effectExtent l="0" t="0" r="5080" b="31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6820" cy="2187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1"/>
                              <w:gridCol w:w="1272"/>
                              <w:gridCol w:w="1116"/>
                              <w:gridCol w:w="895"/>
                              <w:gridCol w:w="1130"/>
                            </w:tblGrid>
                            <w:tr w:rsidR="0016530C" w:rsidRPr="009B2073" w14:paraId="122DB6EC" w14:textId="77777777" w:rsidTr="0016530C">
                              <w:tc>
                                <w:tcPr>
                                  <w:tcW w:w="12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7D7862" w14:textId="77777777" w:rsidR="0016530C" w:rsidRPr="009B2073" w:rsidRDefault="0016530C" w:rsidP="00091E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Worker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0142D" w14:textId="77777777" w:rsidR="0016530C" w:rsidRPr="009B2073" w:rsidRDefault="0016530C" w:rsidP="00091E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92F49C" w14:textId="6257598C" w:rsidR="0016530C" w:rsidRPr="009B2073" w:rsidRDefault="0016530C" w:rsidP="00091E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D9D9D9" w:themeFill="background1" w:themeFillShade="D9"/>
                                </w:tcPr>
                                <w:p w14:paraId="403461D6" w14:textId="34E24C3F" w:rsidR="0016530C" w:rsidRPr="009B2073" w:rsidRDefault="0016530C" w:rsidP="00091E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3BF04F3" w14:textId="066DDFEE" w:rsidR="0016530C" w:rsidRPr="009B2073" w:rsidRDefault="0016530C" w:rsidP="00091E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  <w:tr w:rsidR="0016530C" w:rsidRPr="00A960B0" w14:paraId="6F2E8C09" w14:textId="77777777" w:rsidTr="0016530C">
                              <w:trPr>
                                <w:trHeight w:val="720"/>
                              </w:trPr>
                              <w:tc>
                                <w:tcPr>
                                  <w:tcW w:w="1226" w:type="dxa"/>
                                  <w:vAlign w:val="center"/>
                                </w:tcPr>
                                <w:p w14:paraId="7ECF2AA3" w14:textId="77777777" w:rsidR="0016530C" w:rsidRPr="00161F07" w:rsidRDefault="0016530C" w:rsidP="00091E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1F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Employee 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CA3A42D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14:paraId="5CDE4104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18E2D001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5711B3B" w14:textId="349A274F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30C" w:rsidRPr="00A960B0" w14:paraId="51337653" w14:textId="77777777" w:rsidTr="0016530C">
                              <w:trPr>
                                <w:trHeight w:val="720"/>
                              </w:trPr>
                              <w:tc>
                                <w:tcPr>
                                  <w:tcW w:w="1226" w:type="dxa"/>
                                  <w:vAlign w:val="center"/>
                                </w:tcPr>
                                <w:p w14:paraId="67BF1ACC" w14:textId="77777777" w:rsidR="0016530C" w:rsidRPr="00161F07" w:rsidRDefault="0016530C" w:rsidP="00091E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1F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Employee 2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2973E2BF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14:paraId="5DCE7CAC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03A21B11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591B0AB" w14:textId="505262B8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30C" w:rsidRPr="00A960B0" w14:paraId="70E5B52D" w14:textId="77777777" w:rsidTr="0016530C">
                              <w:trPr>
                                <w:trHeight w:val="720"/>
                              </w:trPr>
                              <w:tc>
                                <w:tcPr>
                                  <w:tcW w:w="1226" w:type="dxa"/>
                                  <w:vAlign w:val="center"/>
                                </w:tcPr>
                                <w:p w14:paraId="3E4F1EB3" w14:textId="77777777" w:rsidR="0016530C" w:rsidRPr="00161F07" w:rsidRDefault="0016530C" w:rsidP="00091E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1F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Employee 3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7C599CFA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14:paraId="14E82EDD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615C8189" w14:textId="77777777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2A5A9A7F" w14:textId="7CF51611" w:rsidR="0016530C" w:rsidRPr="00A960B0" w:rsidRDefault="0016530C" w:rsidP="00091E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484A5" w14:textId="4C134D37" w:rsidR="00091E91" w:rsidRPr="0010150C" w:rsidRDefault="00091E91" w:rsidP="00091E91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1B3C" id="Text Box 50" o:spid="_x0000_s1028" type="#_x0000_t202" style="position:absolute;left:0;text-align:left;margin-left:240.1pt;margin-top:4.65pt;width:296.6pt;height:1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" fillcolor="window" stroked="f" strokeweight=".5pt">
                <v:textbox>
                  <w:txbxContent>
                    <w:tbl>
                      <w:tblPr>
                        <w:tblStyle w:val="TableGrid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1"/>
                        <w:gridCol w:w="1272"/>
                        <w:gridCol w:w="1116"/>
                        <w:gridCol w:w="895"/>
                        <w:gridCol w:w="1130"/>
                      </w:tblGrid>
                      <w:tr w:rsidR="0016530C" w:rsidRPr="009B2073" w14:paraId="122DB6EC" w14:textId="77777777" w:rsidTr="0016530C">
                        <w:tc>
                          <w:tcPr>
                            <w:tcW w:w="122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7D7862" w14:textId="77777777" w:rsidR="0016530C" w:rsidRPr="009B2073" w:rsidRDefault="0016530C" w:rsidP="00091E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Worker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0142D" w14:textId="77777777" w:rsidR="0016530C" w:rsidRPr="009B2073" w:rsidRDefault="0016530C" w:rsidP="00091E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11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F92F49C" w14:textId="6257598C" w:rsidR="0016530C" w:rsidRPr="009B2073" w:rsidRDefault="0016530C" w:rsidP="00091E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D9D9D9" w:themeFill="background1" w:themeFillShade="D9"/>
                          </w:tcPr>
                          <w:p w14:paraId="403461D6" w14:textId="34E24C3F" w:rsidR="0016530C" w:rsidRPr="009B2073" w:rsidRDefault="0016530C" w:rsidP="00091E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11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3BF04F3" w14:textId="066DDFEE" w:rsidR="0016530C" w:rsidRPr="009B2073" w:rsidRDefault="0016530C" w:rsidP="00091E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Decimal</w:t>
                            </w:r>
                          </w:p>
                        </w:tc>
                      </w:tr>
                      <w:tr w:rsidR="0016530C" w:rsidRPr="00A960B0" w14:paraId="6F2E8C09" w14:textId="77777777" w:rsidTr="0016530C">
                        <w:trPr>
                          <w:trHeight w:val="720"/>
                        </w:trPr>
                        <w:tc>
                          <w:tcPr>
                            <w:tcW w:w="1226" w:type="dxa"/>
                            <w:vAlign w:val="center"/>
                          </w:tcPr>
                          <w:p w14:paraId="7ECF2AA3" w14:textId="77777777" w:rsidR="0016530C" w:rsidRPr="00161F07" w:rsidRDefault="0016530C" w:rsidP="00091E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F07">
                              <w:rPr>
                                <w:b/>
                                <w:sz w:val="20"/>
                                <w:szCs w:val="20"/>
                              </w:rPr>
                              <w:t>Employee 1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14:paraId="6CA3A42D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14:paraId="5CDE4104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14:paraId="18E2D001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14:paraId="55711B3B" w14:textId="349A274F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30C" w:rsidRPr="00A960B0" w14:paraId="51337653" w14:textId="77777777" w:rsidTr="0016530C">
                        <w:trPr>
                          <w:trHeight w:val="720"/>
                        </w:trPr>
                        <w:tc>
                          <w:tcPr>
                            <w:tcW w:w="1226" w:type="dxa"/>
                            <w:vAlign w:val="center"/>
                          </w:tcPr>
                          <w:p w14:paraId="67BF1ACC" w14:textId="77777777" w:rsidR="0016530C" w:rsidRPr="00161F07" w:rsidRDefault="0016530C" w:rsidP="00091E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F07">
                              <w:rPr>
                                <w:b/>
                                <w:sz w:val="20"/>
                                <w:szCs w:val="20"/>
                              </w:rPr>
                              <w:t>Employee 2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14:paraId="2973E2BF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14:paraId="5DCE7CAC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14:paraId="03A21B11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14:paraId="5591B0AB" w14:textId="505262B8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30C" w:rsidRPr="00A960B0" w14:paraId="70E5B52D" w14:textId="77777777" w:rsidTr="0016530C">
                        <w:trPr>
                          <w:trHeight w:val="720"/>
                        </w:trPr>
                        <w:tc>
                          <w:tcPr>
                            <w:tcW w:w="1226" w:type="dxa"/>
                            <w:vAlign w:val="center"/>
                          </w:tcPr>
                          <w:p w14:paraId="3E4F1EB3" w14:textId="77777777" w:rsidR="0016530C" w:rsidRPr="00161F07" w:rsidRDefault="0016530C" w:rsidP="00091E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F07">
                              <w:rPr>
                                <w:b/>
                                <w:sz w:val="20"/>
                                <w:szCs w:val="20"/>
                              </w:rPr>
                              <w:t>Employee 3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14:paraId="7C599CFA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14:paraId="14E82EDD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14:paraId="615C8189" w14:textId="77777777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14:paraId="2A5A9A7F" w14:textId="7CF51611" w:rsidR="0016530C" w:rsidRPr="00A960B0" w:rsidRDefault="0016530C" w:rsidP="00091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6484A5" w14:textId="4C134D37" w:rsidR="00091E91" w:rsidRPr="0010150C" w:rsidRDefault="00091E91" w:rsidP="00091E91">
                      <w:pPr>
                        <w:pStyle w:val="ny-lesson-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CFEE97" wp14:editId="5100FEB5">
            <wp:extent cx="2125980" cy="2142988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14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85EA" w14:textId="3B482FC2" w:rsidR="0016530C" w:rsidRDefault="0016530C" w:rsidP="0016530C">
      <w:pPr>
        <w:pStyle w:val="ListParagraph"/>
        <w:ind w:left="1080"/>
        <w:rPr>
          <w:rFonts w:ascii="Century Gothic" w:hAnsi="Century Gothic"/>
        </w:rPr>
      </w:pPr>
    </w:p>
    <w:p w14:paraId="34EBB5AD" w14:textId="77777777" w:rsidR="0016530C" w:rsidRDefault="0016530C" w:rsidP="0016530C">
      <w:pPr>
        <w:pStyle w:val="ListParagraph"/>
        <w:ind w:left="1080"/>
        <w:rPr>
          <w:rFonts w:ascii="Century Gothic" w:hAnsi="Century Gothic"/>
        </w:rPr>
      </w:pPr>
    </w:p>
    <w:p w14:paraId="5C792E5E" w14:textId="77777777" w:rsidR="00CF4877" w:rsidRDefault="00CF4877" w:rsidP="0016530C">
      <w:pPr>
        <w:pStyle w:val="ListParagraph"/>
        <w:ind w:left="1080"/>
        <w:rPr>
          <w:rFonts w:ascii="Century Gothic" w:hAnsi="Century Gothic"/>
        </w:rPr>
      </w:pPr>
    </w:p>
    <w:p w14:paraId="2FF4A098" w14:textId="77777777" w:rsidR="00CF4877" w:rsidRDefault="00CF4877" w:rsidP="0016530C">
      <w:pPr>
        <w:pStyle w:val="ListParagraph"/>
        <w:ind w:left="1080"/>
        <w:rPr>
          <w:rFonts w:ascii="Century Gothic" w:hAnsi="Century Gothic"/>
        </w:rPr>
      </w:pPr>
    </w:p>
    <w:p w14:paraId="56C1B5E4" w14:textId="77777777" w:rsidR="00CF4877" w:rsidRDefault="00CF4877" w:rsidP="0016530C">
      <w:pPr>
        <w:pStyle w:val="ListParagraph"/>
        <w:ind w:left="1080"/>
        <w:rPr>
          <w:rFonts w:ascii="Century Gothic" w:hAnsi="Century Gothic"/>
        </w:rPr>
      </w:pPr>
    </w:p>
    <w:p w14:paraId="606BE164" w14:textId="77777777" w:rsidR="00CF4877" w:rsidRDefault="00CF4877" w:rsidP="0016530C">
      <w:pPr>
        <w:pStyle w:val="ListParagraph"/>
        <w:ind w:left="1080"/>
        <w:rPr>
          <w:rFonts w:ascii="Century Gothic" w:hAnsi="Century Gothic"/>
        </w:rPr>
      </w:pPr>
    </w:p>
    <w:p w14:paraId="25B292F2" w14:textId="77777777" w:rsidR="00CF4877" w:rsidRDefault="00CF4877" w:rsidP="0016530C">
      <w:pPr>
        <w:pStyle w:val="ListParagraph"/>
        <w:ind w:left="1080"/>
        <w:rPr>
          <w:rFonts w:ascii="Century Gothic" w:hAnsi="Century Gothic"/>
        </w:rPr>
      </w:pPr>
    </w:p>
    <w:p w14:paraId="4EBC0AAE" w14:textId="77777777" w:rsidR="00CF4877" w:rsidRDefault="00CF4877" w:rsidP="0016530C">
      <w:pPr>
        <w:pStyle w:val="ListParagraph"/>
        <w:ind w:left="1080"/>
        <w:rPr>
          <w:rFonts w:ascii="Century Gothic" w:hAnsi="Century Gothic"/>
        </w:rPr>
      </w:pPr>
    </w:p>
    <w:p w14:paraId="51A5769A" w14:textId="77777777" w:rsidR="0016530C" w:rsidRDefault="0016530C" w:rsidP="0016530C">
      <w:pPr>
        <w:pStyle w:val="ListParagraph"/>
        <w:ind w:left="1080"/>
        <w:rPr>
          <w:rFonts w:ascii="Century Gothic" w:hAnsi="Century Gothic"/>
        </w:rPr>
      </w:pPr>
    </w:p>
    <w:p w14:paraId="35BAF0E0" w14:textId="15EF071C" w:rsidR="0016530C" w:rsidRDefault="0016530C" w:rsidP="0016530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6530C">
        <w:rPr>
          <w:rFonts w:ascii="Century Gothic" w:hAnsi="Century Gothic"/>
        </w:rPr>
        <w:t xml:space="preserve">After renovations on Kim’s bedroom, </w:t>
      </w:r>
      <w:r w:rsidR="00397DB2">
        <w:rPr>
          <w:rFonts w:ascii="Century Gothic" w:hAnsi="Century Gothic"/>
        </w:rPr>
        <w:t>only 60</w:t>
      </w:r>
      <w:r w:rsidRPr="0016530C">
        <w:rPr>
          <w:rFonts w:ascii="Century Gothic" w:hAnsi="Century Gothic"/>
        </w:rPr>
        <w:t xml:space="preserve"> percent of one wall is left without any décor.  </w:t>
      </w:r>
      <w:r w:rsidR="00CF4877">
        <w:rPr>
          <w:rFonts w:ascii="Century Gothic" w:hAnsi="Century Gothic"/>
        </w:rPr>
        <w:t xml:space="preserve">What percent of the wall was decorated? </w:t>
      </w:r>
      <w:r w:rsidR="00D118A2">
        <w:rPr>
          <w:rFonts w:ascii="Century Gothic" w:hAnsi="Century Gothic"/>
        </w:rPr>
        <w:t xml:space="preserve">Explain how you know. </w:t>
      </w:r>
    </w:p>
    <w:p w14:paraId="50473711" w14:textId="540E276F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3E0BB57A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623DCF3A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7843CFF7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5C8E2626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545A5D8A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01BD35BD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</w:p>
    <w:p w14:paraId="52C34975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28E5F762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</w:p>
    <w:p w14:paraId="195027F8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331A25DE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</w:p>
    <w:p w14:paraId="0D2B8826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5A12CCC1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</w:p>
    <w:p w14:paraId="1E45F5BC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7CF0FD2B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</w:p>
    <w:p w14:paraId="442D4C96" w14:textId="77777777" w:rsidR="00D118A2" w:rsidRDefault="00D118A2" w:rsidP="00D118A2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29C359E4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40986387" w14:textId="4430682A" w:rsidR="00CF4877" w:rsidRPr="00CF4877" w:rsidRDefault="00CF4877" w:rsidP="00CF487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F4877">
        <w:rPr>
          <w:rFonts w:ascii="Century Gothic" w:hAnsi="Century Gothic"/>
        </w:rPr>
        <w:lastRenderedPageBreak/>
        <w:t xml:space="preserve">Marissa just </w:t>
      </w:r>
      <w:r w:rsidR="00D118A2">
        <w:rPr>
          <w:rFonts w:ascii="Century Gothic" w:hAnsi="Century Gothic"/>
        </w:rPr>
        <w:t>bought 100</w:t>
      </w:r>
      <w:r w:rsidRPr="00CF4877">
        <w:rPr>
          <w:rFonts w:ascii="Century Gothic" w:hAnsi="Century Gothic"/>
        </w:rPr>
        <w:t xml:space="preserve"> acres of land.  She wants to grow apple, peach, and cherry trees on her land.  </w:t>
      </w:r>
      <w:r>
        <w:rPr>
          <w:rFonts w:ascii="Century Gothic" w:hAnsi="Century Gothic"/>
        </w:rPr>
        <w:t>Using the information provided in the table, c</w:t>
      </w:r>
      <w:r w:rsidRPr="00CF4877">
        <w:rPr>
          <w:rFonts w:ascii="Century Gothic" w:hAnsi="Century Gothic"/>
        </w:rPr>
        <w:t xml:space="preserve">olor the model to show how the acres </w:t>
      </w:r>
      <w:r>
        <w:rPr>
          <w:rFonts w:ascii="Century Gothic" w:hAnsi="Century Gothic"/>
        </w:rPr>
        <w:t>are</w:t>
      </w:r>
      <w:r w:rsidRPr="00CF4877">
        <w:rPr>
          <w:rFonts w:ascii="Century Gothic" w:hAnsi="Century Gothic"/>
        </w:rPr>
        <w:t xml:space="preserve"> distributed for each type of tree</w:t>
      </w:r>
      <w:r>
        <w:rPr>
          <w:rFonts w:ascii="Century Gothic" w:hAnsi="Century Gothic"/>
        </w:rPr>
        <w:t xml:space="preserve"> and complete the table</w:t>
      </w:r>
      <w:r w:rsidRPr="00CF4877">
        <w:rPr>
          <w:rFonts w:ascii="Century Gothic" w:hAnsi="Century Gothic"/>
        </w:rPr>
        <w:t xml:space="preserve">.    </w:t>
      </w:r>
    </w:p>
    <w:p w14:paraId="312EF81A" w14:textId="7F25A6E8" w:rsidR="00CF4877" w:rsidRPr="00C410E1" w:rsidRDefault="00CF4877" w:rsidP="00CF4877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  <w:r w:rsidRPr="00C410E1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63360" behindDoc="1" locked="0" layoutInCell="1" allowOverlap="1" wp14:anchorId="2D1157D3" wp14:editId="3152B3BC">
            <wp:simplePos x="0" y="0"/>
            <wp:positionH relativeFrom="column">
              <wp:posOffset>165100</wp:posOffset>
            </wp:positionH>
            <wp:positionV relativeFrom="paragraph">
              <wp:posOffset>20691</wp:posOffset>
            </wp:positionV>
            <wp:extent cx="23812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7" y="21429"/>
                <wp:lineTo x="21427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0D0EA" w14:textId="2D215281" w:rsidR="00CF4877" w:rsidRDefault="00CF4877" w:rsidP="00CF4877">
      <w:pPr>
        <w:rPr>
          <w:rFonts w:ascii="Calibri" w:eastAsia="MS Mincho" w:hAnsi="Calibri" w:cs="Times New Roman"/>
        </w:rPr>
      </w:pPr>
    </w:p>
    <w:p w14:paraId="3E8B882F" w14:textId="7266DCAD" w:rsidR="00CF4877" w:rsidRDefault="00CF4877" w:rsidP="00CF4877">
      <w:pPr>
        <w:rPr>
          <w:rFonts w:ascii="Calibri" w:eastAsia="MS Mincho" w:hAnsi="Calibri" w:cs="Times New Roman"/>
        </w:rPr>
      </w:pPr>
      <w:r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0487D" wp14:editId="6A0078BF">
                <wp:simplePos x="0" y="0"/>
                <wp:positionH relativeFrom="column">
                  <wp:posOffset>2851737</wp:posOffset>
                </wp:positionH>
                <wp:positionV relativeFrom="paragraph">
                  <wp:posOffset>4145</wp:posOffset>
                </wp:positionV>
                <wp:extent cx="3843655" cy="1876425"/>
                <wp:effectExtent l="0" t="0" r="444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365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1412"/>
                              <w:gridCol w:w="1412"/>
                              <w:gridCol w:w="1412"/>
                            </w:tblGrid>
                            <w:tr w:rsidR="00CF4877" w:rsidRPr="00660DCC" w14:paraId="3DA31696" w14:textId="77777777"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7C4EBA" w14:textId="77777777" w:rsidR="00CF4877" w:rsidRPr="009B2073" w:rsidRDefault="00CF4877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E50BBC" w14:textId="77777777" w:rsidR="00CF4877" w:rsidRPr="009B2073" w:rsidRDefault="00CF4877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002727" w14:textId="77777777" w:rsidR="00CF4877" w:rsidRPr="009B2073" w:rsidRDefault="00CF4877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EAE6C0" w14:textId="77777777" w:rsidR="00CF4877" w:rsidRPr="009B2073" w:rsidRDefault="00CF4877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  <w:tr w:rsidR="00CF4877" w:rsidRPr="00660DCC" w14:paraId="43EAB164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34A6533B" w14:textId="77777777" w:rsidR="00CF4877" w:rsidRPr="00161F07" w:rsidRDefault="00CF4877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1F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6BD3D6FF" w14:textId="7D7DD922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38EBE94D" w14:textId="77777777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4D6201C5" w14:textId="77777777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4877" w:rsidRPr="00660DCC" w14:paraId="0400560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1DA42677" w14:textId="77777777" w:rsidR="00CF4877" w:rsidRPr="00161F07" w:rsidRDefault="00CF4877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1F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Peach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3D64749A" w14:textId="77777777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51DA1BD3" w14:textId="77777777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376A4C5D" w14:textId="77777777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4877" w:rsidRPr="00660DCC" w14:paraId="3C052D97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1BF197B3" w14:textId="77777777" w:rsidR="00CF4877" w:rsidRPr="00161F07" w:rsidRDefault="00CF4877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1F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Cherry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1E556E3E" w14:textId="77777777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4E730D8D" w14:textId="77777777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2EDBA993" w14:textId="5FFFE456" w:rsidR="00CF4877" w:rsidRPr="00660DCC" w:rsidRDefault="00CF4877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0.53</w:t>
                                  </w:r>
                                </w:p>
                              </w:tc>
                            </w:tr>
                          </w:tbl>
                          <w:p w14:paraId="2DB2D4BF" w14:textId="77777777" w:rsidR="00CF4877" w:rsidRDefault="00CF4877" w:rsidP="00CF4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487D" id="Text Box 27" o:spid="_x0000_s1029" type="#_x0000_t202" style="position:absolute;margin-left:224.55pt;margin-top:.35pt;width:302.6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" fillcolor="window" stroked="f" strokeweight=".5pt">
                <v:textbox>
                  <w:txbxContent>
                    <w:tbl>
                      <w:tblPr>
                        <w:tblStyle w:val="TableGrid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1412"/>
                        <w:gridCol w:w="1412"/>
                        <w:gridCol w:w="1412"/>
                      </w:tblGrid>
                      <w:tr w:rsidR="00CF4877" w:rsidRPr="00660DCC" w14:paraId="3DA31696" w14:textId="77777777"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A7C4EBA" w14:textId="77777777" w:rsidR="00CF4877" w:rsidRPr="009B2073" w:rsidRDefault="00CF4877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DE50BBC" w14:textId="77777777" w:rsidR="00CF4877" w:rsidRPr="009B2073" w:rsidRDefault="00CF4877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002727" w14:textId="77777777" w:rsidR="00CF4877" w:rsidRPr="009B2073" w:rsidRDefault="00CF4877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EAE6C0" w14:textId="77777777" w:rsidR="00CF4877" w:rsidRPr="009B2073" w:rsidRDefault="00CF4877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Decimal</w:t>
                            </w:r>
                          </w:p>
                        </w:tc>
                      </w:tr>
                      <w:tr w:rsidR="00CF4877" w:rsidRPr="00660DCC" w14:paraId="43EAB164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34A6533B" w14:textId="77777777" w:rsidR="00CF4877" w:rsidRPr="00161F07" w:rsidRDefault="00CF4877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F07">
                              <w:rPr>
                                <w:b/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6BD3D6FF" w14:textId="7D7DD922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38EBE94D" w14:textId="77777777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4D6201C5" w14:textId="77777777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F4877" w:rsidRPr="00660DCC" w14:paraId="0400560B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1DA42677" w14:textId="77777777" w:rsidR="00CF4877" w:rsidRPr="00161F07" w:rsidRDefault="00CF4877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F07">
                              <w:rPr>
                                <w:b/>
                                <w:sz w:val="20"/>
                                <w:szCs w:val="20"/>
                              </w:rPr>
                              <w:t>Peach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3D64749A" w14:textId="77777777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51DA1BD3" w14:textId="77777777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376A4C5D" w14:textId="77777777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F4877" w:rsidRPr="00660DCC" w14:paraId="3C052D97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1BF197B3" w14:textId="77777777" w:rsidR="00CF4877" w:rsidRPr="00161F07" w:rsidRDefault="00CF4877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F07">
                              <w:rPr>
                                <w:b/>
                                <w:sz w:val="20"/>
                                <w:szCs w:val="20"/>
                              </w:rPr>
                              <w:t>Cherry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1E556E3E" w14:textId="77777777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4E730D8D" w14:textId="77777777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2EDBA993" w14:textId="5FFFE456" w:rsidR="00CF4877" w:rsidRPr="00660DCC" w:rsidRDefault="00CF4877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0.53</w:t>
                            </w:r>
                          </w:p>
                        </w:tc>
                      </w:tr>
                    </w:tbl>
                    <w:p w14:paraId="2DB2D4BF" w14:textId="77777777" w:rsidR="00CF4877" w:rsidRDefault="00CF4877" w:rsidP="00CF4877"/>
                  </w:txbxContent>
                </v:textbox>
              </v:shape>
            </w:pict>
          </mc:Fallback>
        </mc:AlternateContent>
      </w:r>
    </w:p>
    <w:p w14:paraId="09F45190" w14:textId="77777777" w:rsidR="00CF4877" w:rsidRDefault="00CF4877" w:rsidP="00CF4877">
      <w:pPr>
        <w:rPr>
          <w:rFonts w:ascii="Calibri" w:eastAsia="MS Mincho" w:hAnsi="Calibri" w:cs="Times New Roman"/>
        </w:rPr>
      </w:pPr>
    </w:p>
    <w:p w14:paraId="7CE9B6A8" w14:textId="77777777" w:rsidR="00CF4877" w:rsidRDefault="00CF4877" w:rsidP="00CF4877">
      <w:pPr>
        <w:rPr>
          <w:rFonts w:ascii="Calibri" w:eastAsia="MS Mincho" w:hAnsi="Calibri" w:cs="Times New Roman"/>
        </w:rPr>
      </w:pPr>
    </w:p>
    <w:p w14:paraId="072F84BE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450419E8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4962AB8D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695C2AFE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0FEA4C43" w14:textId="77777777" w:rsidR="00CF4877" w:rsidRDefault="00CF4877" w:rsidP="00CF4877">
      <w:pPr>
        <w:pStyle w:val="ListParagraph"/>
        <w:ind w:left="1080"/>
        <w:rPr>
          <w:rFonts w:ascii="Century Gothic" w:hAnsi="Century Gothic"/>
        </w:rPr>
      </w:pPr>
    </w:p>
    <w:p w14:paraId="370B663C" w14:textId="6D33BDA1" w:rsidR="00D118A2" w:rsidRP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4B5DD394" w14:textId="77777777" w:rsidR="00D118A2" w:rsidRDefault="00D118A2" w:rsidP="00D118A2">
      <w:pPr>
        <w:rPr>
          <w:rFonts w:ascii="Century Gothic" w:hAnsi="Century Gothic"/>
        </w:rPr>
      </w:pPr>
    </w:p>
    <w:p w14:paraId="698AAF0D" w14:textId="77777777" w:rsidR="00D118A2" w:rsidRDefault="00D118A2" w:rsidP="00D118A2">
      <w:pPr>
        <w:rPr>
          <w:rFonts w:ascii="Century Gothic" w:hAnsi="Century Gothic"/>
        </w:rPr>
      </w:pPr>
    </w:p>
    <w:p w14:paraId="086A8135" w14:textId="77777777" w:rsidR="00D118A2" w:rsidRPr="00D118A2" w:rsidRDefault="00D118A2" w:rsidP="00D118A2">
      <w:pPr>
        <w:rPr>
          <w:rFonts w:ascii="Century Gothic" w:hAnsi="Century Gothic"/>
        </w:rPr>
      </w:pPr>
    </w:p>
    <w:p w14:paraId="24DC4020" w14:textId="065FC806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23894F72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65B983E8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19063DAA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0E7B029F" w14:textId="77777777" w:rsidR="00D118A2" w:rsidRDefault="00D118A2" w:rsidP="00D118A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answer choices below represent the darker shaded portion of the 100-grid below? Select all that apply.</w:t>
      </w:r>
    </w:p>
    <w:p w14:paraId="63ABEC2F" w14:textId="6A746607" w:rsidR="00D118A2" w:rsidRDefault="00D118A2" w:rsidP="00D118A2">
      <w:pPr>
        <w:rPr>
          <w:rFonts w:ascii="Century Gothic" w:hAnsi="Century Gothic"/>
        </w:rPr>
      </w:pPr>
    </w:p>
    <w:p w14:paraId="64B52329" w14:textId="56FDFAE1" w:rsidR="00D118A2" w:rsidRDefault="00D118A2" w:rsidP="00D118A2">
      <w:pPr>
        <w:jc w:val="center"/>
        <w:rPr>
          <w:rFonts w:ascii="Century Gothic" w:hAnsi="Century Gothic"/>
        </w:rPr>
      </w:pPr>
      <w:r w:rsidRPr="00D118A2">
        <w:rPr>
          <w:rFonts w:ascii="Century Gothic" w:hAnsi="Century Gothic"/>
          <w:noProof/>
        </w:rPr>
        <w:drawing>
          <wp:inline distT="0" distB="0" distL="0" distR="0" wp14:anchorId="2A6C2F7B" wp14:editId="6A08C843">
            <wp:extent cx="1984075" cy="185201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77" cy="185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2CED6" w14:textId="4EBCF26D" w:rsidR="00D118A2" w:rsidRDefault="00D118A2" w:rsidP="00D118A2">
      <w:pPr>
        <w:pStyle w:val="ListParagraph"/>
        <w:ind w:left="1800"/>
        <w:rPr>
          <w:rFonts w:ascii="Century Gothic" w:hAnsi="Century Gothic"/>
        </w:rPr>
      </w:pPr>
    </w:p>
    <w:p w14:paraId="6DF7A32E" w14:textId="0EDEB9FA" w:rsidR="00D118A2" w:rsidRDefault="00547016" w:rsidP="00D118A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0.4</w:t>
      </w:r>
    </w:p>
    <w:p w14:paraId="452A9D3B" w14:textId="115AD446" w:rsidR="00547016" w:rsidRDefault="00547016" w:rsidP="00D118A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4%</w:t>
      </w:r>
    </w:p>
    <w:p w14:paraId="1191619F" w14:textId="42592E5F" w:rsidR="00547016" w:rsidRDefault="00547016" w:rsidP="00D118A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40:1</w:t>
      </w:r>
    </w:p>
    <w:p w14:paraId="102E4321" w14:textId="78290220" w:rsidR="00547016" w:rsidRDefault="00DE3BC8" w:rsidP="00D118A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83F25CE" w14:textId="499A178B" w:rsidR="00B35103" w:rsidRDefault="00B35103" w:rsidP="00D118A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4:10</w:t>
      </w:r>
    </w:p>
    <w:p w14:paraId="648E4E28" w14:textId="38F71877" w:rsidR="00547016" w:rsidRDefault="00547016" w:rsidP="00D118A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40%</w:t>
      </w:r>
    </w:p>
    <w:p w14:paraId="7254C42E" w14:textId="7A725B87" w:rsidR="00547016" w:rsidRPr="00D118A2" w:rsidRDefault="00547016" w:rsidP="00D118A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40:100</w:t>
      </w:r>
    </w:p>
    <w:p w14:paraId="5590BD16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2CB2D20E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63312D7D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70AAFC68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6AA2267A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69AB0A88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61BFF90B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4CC60EB5" w14:textId="1426BB03" w:rsidR="00D118A2" w:rsidRDefault="00D118A2" w:rsidP="0016530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Complete the table </w:t>
      </w:r>
    </w:p>
    <w:p w14:paraId="4EA74DE7" w14:textId="7CF409DC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141"/>
        <w:gridCol w:w="1194"/>
        <w:gridCol w:w="1710"/>
        <w:gridCol w:w="3734"/>
      </w:tblGrid>
      <w:tr w:rsidR="00D118A2" w:rsidRPr="00A960B0" w14:paraId="10E4A1BC" w14:textId="77777777" w:rsidTr="00857647">
        <w:trPr>
          <w:jc w:val="center"/>
        </w:trPr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01EAE090" w14:textId="77777777" w:rsidR="00D118A2" w:rsidRPr="00A960B0" w:rsidRDefault="00D118A2" w:rsidP="00857647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Percentage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2AB5AED5" w14:textId="77777777" w:rsidR="00D118A2" w:rsidRPr="00A960B0" w:rsidRDefault="00D118A2" w:rsidP="00857647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Decimal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14:paraId="1700F5E7" w14:textId="77777777" w:rsidR="00D118A2" w:rsidRPr="00A960B0" w:rsidRDefault="00D118A2" w:rsidP="00857647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Fraction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AE66534" w14:textId="77777777" w:rsidR="00D118A2" w:rsidRPr="00A960B0" w:rsidRDefault="00D118A2" w:rsidP="00857647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Ratio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13C53DE8" w14:textId="77777777" w:rsidR="00D118A2" w:rsidRPr="00A960B0" w:rsidRDefault="00D118A2" w:rsidP="00857647">
            <w:pPr>
              <w:spacing w:before="60" w:after="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Model</w:t>
            </w:r>
          </w:p>
        </w:tc>
      </w:tr>
      <w:tr w:rsidR="00D118A2" w:rsidRPr="00A960B0" w14:paraId="6FBD1753" w14:textId="77777777" w:rsidTr="00857647">
        <w:trPr>
          <w:trHeight w:val="1728"/>
          <w:jc w:val="center"/>
        </w:trPr>
        <w:tc>
          <w:tcPr>
            <w:tcW w:w="1823" w:type="dxa"/>
            <w:vAlign w:val="center"/>
          </w:tcPr>
          <w:p w14:paraId="506E3424" w14:textId="77777777" w:rsidR="00D118A2" w:rsidRPr="00E45243" w:rsidRDefault="00D118A2" w:rsidP="0085764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2ED33BCB" w14:textId="77777777" w:rsidR="00D118A2" w:rsidRPr="00E45243" w:rsidRDefault="00D118A2" w:rsidP="00857647">
            <w:pPr>
              <w:contextualSpacing/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8A9B81B" w14:textId="77777777" w:rsidR="00D118A2" w:rsidRPr="00E45243" w:rsidRDefault="00D118A2" w:rsidP="0085764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208CA16" w14:textId="77777777" w:rsidR="00D118A2" w:rsidRPr="00E45243" w:rsidRDefault="00D118A2" w:rsidP="0085764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tbl>
            <w:tblPr>
              <w:tblStyle w:val="TableGrid4"/>
              <w:tblW w:w="2386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9"/>
              <w:gridCol w:w="249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8A2" w:rsidRPr="00E45243" w14:paraId="5EB89287" w14:textId="77777777" w:rsidTr="00857647">
              <w:trPr>
                <w:trHeight w:val="210"/>
                <w:jc w:val="center"/>
              </w:trPr>
              <w:tc>
                <w:tcPr>
                  <w:tcW w:w="236" w:type="dxa"/>
                  <w:shd w:val="clear" w:color="auto" w:fill="808080" w:themeFill="background1" w:themeFillShade="80"/>
                </w:tcPr>
                <w:p w14:paraId="463D8595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413A8BEE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808080" w:themeFill="background1" w:themeFillShade="80"/>
                </w:tcPr>
                <w:p w14:paraId="7E170B64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808080" w:themeFill="background1" w:themeFillShade="80"/>
                </w:tcPr>
                <w:p w14:paraId="551CE4AD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507DA9AC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7FE309BE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43F9AB32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5C2969AA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3BC78A0E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7108191E" w14:textId="77777777" w:rsidR="00D118A2" w:rsidRPr="00E45243" w:rsidRDefault="00D118A2" w:rsidP="00857647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DA1DFB" w14:textId="77777777" w:rsidR="00D118A2" w:rsidRPr="00E45243" w:rsidRDefault="00D118A2" w:rsidP="00857647">
            <w:pPr>
              <w:contextualSpacing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D118A2" w:rsidRPr="00A960B0" w14:paraId="04189F93" w14:textId="77777777" w:rsidTr="00397DB2">
        <w:trPr>
          <w:trHeight w:val="3635"/>
          <w:jc w:val="center"/>
        </w:trPr>
        <w:tc>
          <w:tcPr>
            <w:tcW w:w="1823" w:type="dxa"/>
            <w:shd w:val="clear" w:color="auto" w:fill="auto"/>
            <w:vAlign w:val="center"/>
          </w:tcPr>
          <w:p w14:paraId="4434AFA2" w14:textId="77777777" w:rsidR="00D118A2" w:rsidRPr="00E45243" w:rsidRDefault="00D118A2" w:rsidP="0085764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442A3A8" w14:textId="77777777" w:rsidR="00D118A2" w:rsidRPr="00E45243" w:rsidRDefault="00D118A2" w:rsidP="00857647">
            <w:pPr>
              <w:contextualSpacing/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B8D3AA5" w14:textId="64D1B532" w:rsidR="00D118A2" w:rsidRPr="00E45243" w:rsidRDefault="00D118A2" w:rsidP="0085764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0FCB3E" w14:textId="77777777" w:rsidR="00D118A2" w:rsidRPr="00E45243" w:rsidRDefault="00D118A2" w:rsidP="0085764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72DA7A7" w14:textId="77777777" w:rsidR="00D118A2" w:rsidRDefault="00D118A2" w:rsidP="00D118A2">
            <w:pPr>
              <w:spacing w:after="200" w:line="276" w:lineRule="auto"/>
              <w:contextualSpacing/>
              <w:rPr>
                <w:rFonts w:eastAsia="Cambria" w:cs="Times New Roman"/>
                <w:sz w:val="20"/>
                <w:szCs w:val="20"/>
              </w:rPr>
            </w:pPr>
          </w:p>
          <w:p w14:paraId="490FF436" w14:textId="1BA264FB" w:rsidR="00D118A2" w:rsidRPr="00E45243" w:rsidRDefault="00D118A2" w:rsidP="00D118A2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D118A2">
              <w:rPr>
                <w:rFonts w:eastAsia="Cambria" w:cs="Times New Roman"/>
                <w:noProof/>
                <w:sz w:val="20"/>
                <w:szCs w:val="20"/>
              </w:rPr>
              <w:drawing>
                <wp:inline distT="0" distB="0" distL="0" distR="0" wp14:anchorId="6D2296A7" wp14:editId="51FD11C9">
                  <wp:extent cx="2233930" cy="239839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39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8A2" w:rsidRPr="00A960B0" w14:paraId="11978542" w14:textId="77777777" w:rsidTr="00397DB2">
        <w:trPr>
          <w:trHeight w:val="3635"/>
          <w:jc w:val="center"/>
        </w:trPr>
        <w:tc>
          <w:tcPr>
            <w:tcW w:w="1823" w:type="dxa"/>
            <w:shd w:val="clear" w:color="auto" w:fill="auto"/>
            <w:vAlign w:val="center"/>
          </w:tcPr>
          <w:p w14:paraId="67A51BE0" w14:textId="77777777" w:rsidR="00D118A2" w:rsidRPr="00E45243" w:rsidRDefault="00D118A2" w:rsidP="0085764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42B4108" w14:textId="77777777" w:rsidR="00D118A2" w:rsidRPr="00E45243" w:rsidRDefault="00D118A2" w:rsidP="00857647">
            <w:pPr>
              <w:contextualSpacing/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A6AB5E2" w14:textId="41D08879" w:rsidR="00D118A2" w:rsidRDefault="00DE3BC8" w:rsidP="00857647">
            <w:pPr>
              <w:contextualSpacing/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10" w:type="dxa"/>
            <w:shd w:val="clear" w:color="auto" w:fill="auto"/>
            <w:vAlign w:val="center"/>
          </w:tcPr>
          <w:p w14:paraId="7AD0811B" w14:textId="77777777" w:rsidR="00D118A2" w:rsidRPr="00E45243" w:rsidRDefault="00D118A2" w:rsidP="0085764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BF5D921" w14:textId="7A087490" w:rsidR="00D118A2" w:rsidRDefault="00D118A2" w:rsidP="00857647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545941">
              <w:rPr>
                <w:noProof/>
                <w:sz w:val="18"/>
                <w:szCs w:val="18"/>
              </w:rPr>
              <w:drawing>
                <wp:inline distT="0" distB="0" distL="0" distR="0" wp14:anchorId="316CA376" wp14:editId="2FC7B61E">
                  <wp:extent cx="1621766" cy="164771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55" cy="168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962A9" w14:textId="77777777" w:rsidR="00D118A2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0364769B" w14:textId="77777777" w:rsidR="00D118A2" w:rsidRDefault="00D118A2" w:rsidP="00B35103">
      <w:pPr>
        <w:pStyle w:val="ListParagraph"/>
        <w:ind w:left="1080"/>
        <w:rPr>
          <w:rFonts w:ascii="Century Gothic" w:hAnsi="Century Gothic"/>
        </w:rPr>
      </w:pPr>
    </w:p>
    <w:p w14:paraId="79E9A9DF" w14:textId="79892566" w:rsidR="00D118A2" w:rsidRPr="00D118A2" w:rsidRDefault="00D118A2" w:rsidP="00D118A2">
      <w:pPr>
        <w:rPr>
          <w:rFonts w:ascii="Century Gothic" w:hAnsi="Century Gothic"/>
        </w:rPr>
      </w:pPr>
    </w:p>
    <w:p w14:paraId="2CE12441" w14:textId="77777777" w:rsidR="00D118A2" w:rsidRPr="0016530C" w:rsidRDefault="00D118A2" w:rsidP="00D118A2">
      <w:pPr>
        <w:pStyle w:val="ListParagraph"/>
        <w:ind w:left="1080"/>
        <w:rPr>
          <w:rFonts w:ascii="Century Gothic" w:hAnsi="Century Gothic"/>
        </w:rPr>
      </w:pPr>
    </w:p>
    <w:p w14:paraId="00968198" w14:textId="0F6F23BE" w:rsidR="0016530C" w:rsidRDefault="0016530C" w:rsidP="0016530C">
      <w:pPr>
        <w:pStyle w:val="ListParagraph"/>
        <w:spacing w:line="276" w:lineRule="auto"/>
        <w:rPr>
          <w:rFonts w:ascii="Century Gothic" w:hAnsi="Century Gothic"/>
        </w:rPr>
      </w:pPr>
    </w:p>
    <w:p w14:paraId="312934BB" w14:textId="77777777" w:rsidR="00F26B08" w:rsidRDefault="00F26B08" w:rsidP="00F26B08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14D8C952" w14:textId="77777777" w:rsidR="00F26B08" w:rsidRDefault="00F26B08" w:rsidP="00F26B08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03D39A81" w14:textId="77777777" w:rsidR="002A450C" w:rsidRDefault="002A450C" w:rsidP="00F26B08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67DAEF53" w14:textId="77777777" w:rsidR="002A450C" w:rsidRDefault="002A450C" w:rsidP="00F26B08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5BB00B08" w14:textId="77777777" w:rsidR="00F26B08" w:rsidRDefault="00F26B08" w:rsidP="00F26B08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5A6B5A70" w14:textId="77777777" w:rsidR="002A450C" w:rsidRDefault="002A450C" w:rsidP="00F26B08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1664D831" w14:textId="77777777" w:rsidR="00C50045" w:rsidRPr="0074272B" w:rsidRDefault="00C50045" w:rsidP="0074272B">
      <w:pPr>
        <w:tabs>
          <w:tab w:val="left" w:pos="5135"/>
        </w:tabs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1BA2DF12" w14:textId="10168194" w:rsidR="0049315E" w:rsidRDefault="00B35103" w:rsidP="00706E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would you write 600% as a ratio, fraction, and decimal? How would you model 600% using a model? </w:t>
      </w:r>
    </w:p>
    <w:p w14:paraId="23BB6CD0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298580F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7976FDCE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64F3B72D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74C7368D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984AD12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1F04A1B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4A57BAFC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22AD32D6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6983F4AF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064EDF94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AE3E9DD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348F867F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01278D5B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6566A004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2D15AFFE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340D6FDA" w14:textId="77777777" w:rsid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0288CA1A" w14:textId="77777777" w:rsidR="00B35103" w:rsidRPr="00B35103" w:rsidRDefault="00B35103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3D9B764F" w14:textId="6A88F8BD" w:rsidR="00B35103" w:rsidRDefault="00B35103" w:rsidP="00B35103">
      <w:pPr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how you came up with your answers. </w:t>
      </w:r>
    </w:p>
    <w:p w14:paraId="54BDFAFF" w14:textId="77777777" w:rsidR="00B35103" w:rsidRPr="00B35103" w:rsidRDefault="00B35103" w:rsidP="00B35103">
      <w:pPr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52547035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514D5AFB" w14:textId="77777777" w:rsidR="00B35103" w:rsidRDefault="00B35103" w:rsidP="00B35103">
      <w:pPr>
        <w:pStyle w:val="ListParagraph"/>
        <w:ind w:left="1080"/>
        <w:rPr>
          <w:rFonts w:ascii="Century Gothic" w:hAnsi="Century Gothic"/>
        </w:rPr>
      </w:pPr>
    </w:p>
    <w:p w14:paraId="1FA83B02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</w:p>
    <w:p w14:paraId="13EC7DD1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72A37657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</w:p>
    <w:p w14:paraId="03FFE963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0BA91F29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</w:p>
    <w:p w14:paraId="721D111A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60260EE6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</w:p>
    <w:p w14:paraId="2F168285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0D99F08D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</w:p>
    <w:p w14:paraId="65AE0898" w14:textId="77777777" w:rsidR="00B35103" w:rsidRDefault="00B35103" w:rsidP="00B35103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71B53F61" w14:textId="77777777" w:rsidR="00B35103" w:rsidRDefault="00B35103" w:rsidP="0049315E">
      <w:pPr>
        <w:pStyle w:val="ListParagraph"/>
        <w:ind w:left="1080"/>
        <w:rPr>
          <w:rFonts w:ascii="Century Gothic" w:hAnsi="Century Gothic"/>
        </w:rPr>
      </w:pPr>
    </w:p>
    <w:p w14:paraId="4FFE0CB5" w14:textId="0FF2E189" w:rsidR="0079143D" w:rsidRDefault="0079143D" w:rsidP="0049315E">
      <w:pPr>
        <w:pStyle w:val="ListParagraph"/>
        <w:ind w:left="1080"/>
        <w:rPr>
          <w:rFonts w:ascii="Century Gothic" w:hAnsi="Century Gothic"/>
        </w:rPr>
      </w:pPr>
    </w:p>
    <w:p w14:paraId="0C6183B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3240987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7325DF5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0EF65C8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1C48A95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2A9569F0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410DF54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103C0A16" w14:textId="77777777" w:rsidR="00406A27" w:rsidRPr="002A450C" w:rsidRDefault="00406A27" w:rsidP="002A450C">
      <w:pPr>
        <w:rPr>
          <w:rFonts w:ascii="Century Gothic" w:hAnsi="Century Gothic"/>
        </w:rPr>
      </w:pPr>
    </w:p>
    <w:p w14:paraId="6A5BAFE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B6FE1E9" w14:textId="0BC8E6BC" w:rsidR="00406A27" w:rsidRPr="00B35103" w:rsidRDefault="00406A27" w:rsidP="00B35103">
      <w:pPr>
        <w:tabs>
          <w:tab w:val="left" w:pos="3555"/>
        </w:tabs>
        <w:rPr>
          <w:rFonts w:ascii="Century Gothic" w:hAnsi="Century Gothic"/>
        </w:rPr>
      </w:pPr>
    </w:p>
    <w:p w14:paraId="3E3A94AA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86622AF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92611F" w14:textId="77777777" w:rsidR="00306932" w:rsidRPr="00406A27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3B00859F" w:rsidR="008A5409" w:rsidRPr="005A2BF8" w:rsidRDefault="008A5409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303712A6" w14:textId="42DC5A08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8C6DD" wp14:editId="53A7CCEF">
                <wp:simplePos x="0" y="0"/>
                <wp:positionH relativeFrom="column">
                  <wp:posOffset>3634740</wp:posOffset>
                </wp:positionH>
                <wp:positionV relativeFrom="paragraph">
                  <wp:posOffset>-277495</wp:posOffset>
                </wp:positionV>
                <wp:extent cx="3472665" cy="1346200"/>
                <wp:effectExtent l="0" t="0" r="762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67F8E" w14:textId="77777777" w:rsidR="0018422F" w:rsidRPr="006A62AA" w:rsidRDefault="0018422F" w:rsidP="001842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0586685" w14:textId="77777777" w:rsidR="0018422F" w:rsidRPr="003808B0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61C093" w14:textId="77777777" w:rsid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Model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25B374" w14:textId="77777777" w:rsid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Equivalent forms are written (percent, ratio, decimal, fraction)</w:t>
                            </w:r>
                          </w:p>
                          <w:p w14:paraId="286219EC" w14:textId="77777777" w:rsidR="0018422F" w:rsidRPr="0018422F" w:rsidRDefault="0018422F" w:rsidP="001842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C6DD" id="Text Box 8" o:spid="_x0000_s1030" type="#_x0000_t202" style="position:absolute;margin-left:286.2pt;margin-top:-21.85pt;width:273.45pt;height:10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" fillcolor="white [3201]" strokeweight=".5pt">
                <v:textbox>
                  <w:txbxContent>
                    <w:p w14:paraId="7C067F8E" w14:textId="77777777" w:rsidR="0018422F" w:rsidRPr="006A62AA" w:rsidRDefault="0018422F" w:rsidP="001842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0586685" w14:textId="77777777" w:rsidR="0018422F" w:rsidRPr="003808B0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61C093" w14:textId="77777777" w:rsid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Model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25B374" w14:textId="77777777" w:rsid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Equivalent forms are written (percent, ratio, decimal, fraction)</w:t>
                      </w:r>
                    </w:p>
                    <w:p w14:paraId="286219EC" w14:textId="77777777" w:rsidR="0018422F" w:rsidRPr="0018422F" w:rsidRDefault="0018422F" w:rsidP="001842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7F9CF722" w14:textId="77777777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0E34DF43" w14:textId="1A76B203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5697CD0B" w14:textId="224861BC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4DDA3EA4" w14:textId="77777777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463861A3" w14:textId="77777777" w:rsidR="0018422F" w:rsidRDefault="0018422F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1E372FFB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5A2104" w14:textId="2975FA8F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64144FE5" w14:textId="77777777" w:rsidR="00FC195A" w:rsidRPr="00FC195A" w:rsidRDefault="00FC195A" w:rsidP="00FC195A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  <w:szCs w:val="18"/>
        </w:rPr>
      </w:pPr>
      <w:r w:rsidRPr="00FC195A">
        <w:rPr>
          <w:rFonts w:ascii="Century Gothic" w:hAnsi="Century Gothic"/>
          <w:szCs w:val="18"/>
        </w:rPr>
        <w:t xml:space="preserve">One hundred offices need to be painted.  The workers choose between yellow, blue, or beige paint.  They decide that </w:t>
      </w:r>
      <m:oMath>
        <m:r>
          <m:rPr>
            <m:sty m:val="p"/>
          </m:rPr>
          <w:rPr>
            <w:rFonts w:ascii="Cambria Math" w:hAnsi="Cambria Math"/>
            <w:szCs w:val="18"/>
          </w:rPr>
          <m:t>45%</m:t>
        </m:r>
      </m:oMath>
      <w:r w:rsidRPr="00FC195A">
        <w:rPr>
          <w:rFonts w:ascii="Century Gothic" w:hAnsi="Century Gothic"/>
          <w:szCs w:val="18"/>
        </w:rPr>
        <w:t xml:space="preserve"> of the offices will be painted yellow; 28% will be painted blue, and the remaining offices will be painted beige.  Create a model that shows the percent of offices that will be painted each color.  Write the amounts as decimals and fractions.</w:t>
      </w:r>
    </w:p>
    <w:p w14:paraId="7A49EAD7" w14:textId="77777777" w:rsidR="00FC195A" w:rsidRPr="00545941" w:rsidRDefault="00FC195A" w:rsidP="00FC195A">
      <w:pPr>
        <w:pStyle w:val="ny-callout-hdr"/>
        <w:rPr>
          <w:rFonts w:ascii="Times New Roman" w:hAnsi="Times New Roman" w:cs="Times New Roman"/>
          <w:sz w:val="18"/>
          <w:szCs w:val="18"/>
        </w:rPr>
      </w:pPr>
    </w:p>
    <w:p w14:paraId="00C33478" w14:textId="15A0B555" w:rsidR="00FC195A" w:rsidRPr="00545941" w:rsidRDefault="00FC195A" w:rsidP="00FC195A">
      <w:pPr>
        <w:rPr>
          <w:sz w:val="18"/>
          <w:szCs w:val="18"/>
        </w:rPr>
      </w:pPr>
      <w:r w:rsidRPr="00545941">
        <w:rPr>
          <w:noProof/>
          <w:sz w:val="18"/>
          <w:szCs w:val="18"/>
        </w:rPr>
        <w:drawing>
          <wp:inline distT="0" distB="0" distL="0" distR="0" wp14:anchorId="258F2FD5" wp14:editId="40B5CBA9">
            <wp:extent cx="2518913" cy="25592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0188" cy="260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941">
        <w:rPr>
          <w:sz w:val="18"/>
          <w:szCs w:val="18"/>
        </w:rPr>
        <w:tab/>
      </w:r>
    </w:p>
    <w:p w14:paraId="32E691AA" w14:textId="32157143" w:rsidR="00532000" w:rsidRPr="0018422F" w:rsidRDefault="00FC195A" w:rsidP="0018422F">
      <w:pPr>
        <w:contextualSpacing/>
        <w:rPr>
          <w:rFonts w:ascii="Century Gothic" w:hAnsi="Century Gothic"/>
          <w:szCs w:val="18"/>
        </w:rPr>
      </w:pPr>
      <w:r w:rsidRPr="00545941">
        <w:rPr>
          <w:noProof/>
          <w:sz w:val="18"/>
          <w:szCs w:val="18"/>
        </w:rPr>
        <w:drawing>
          <wp:inline distT="0" distB="0" distL="0" distR="0" wp14:anchorId="4BF52805" wp14:editId="0BEC2977">
            <wp:extent cx="3640347" cy="28067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77862" cy="283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000" w:rsidRPr="0018422F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1BFA" w14:textId="77777777" w:rsidR="00DE3BC8" w:rsidRDefault="00DE3BC8" w:rsidP="00646CAE">
      <w:r>
        <w:separator/>
      </w:r>
    </w:p>
  </w:endnote>
  <w:endnote w:type="continuationSeparator" w:id="0">
    <w:p w14:paraId="46B4ECB9" w14:textId="77777777" w:rsidR="00DE3BC8" w:rsidRDefault="00DE3BC8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1A7B" w14:textId="77777777" w:rsidR="00DE3BC8" w:rsidRDefault="00DE3BC8" w:rsidP="00646CAE">
      <w:r>
        <w:separator/>
      </w:r>
    </w:p>
  </w:footnote>
  <w:footnote w:type="continuationSeparator" w:id="0">
    <w:p w14:paraId="25814254" w14:textId="77777777" w:rsidR="00DE3BC8" w:rsidRDefault="00DE3BC8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CA9"/>
    <w:multiLevelType w:val="hybridMultilevel"/>
    <w:tmpl w:val="1F80EAA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1287CCC"/>
    <w:multiLevelType w:val="hybridMultilevel"/>
    <w:tmpl w:val="62EC5F94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D5FDA"/>
    <w:multiLevelType w:val="hybridMultilevel"/>
    <w:tmpl w:val="F98AB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64084"/>
    <w:multiLevelType w:val="hybridMultilevel"/>
    <w:tmpl w:val="98D6D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1A5"/>
    <w:multiLevelType w:val="hybridMultilevel"/>
    <w:tmpl w:val="500C62E8"/>
    <w:lvl w:ilvl="0" w:tplc="BD6EA242">
      <w:start w:val="3"/>
      <w:numFmt w:val="lowerLetter"/>
      <w:lvlText w:val="%1."/>
      <w:lvlJc w:val="left"/>
      <w:pPr>
        <w:ind w:left="1080" w:hanging="360"/>
      </w:pPr>
      <w:rPr>
        <w:rFonts w:cs="Gotham-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52AA"/>
    <w:multiLevelType w:val="hybridMultilevel"/>
    <w:tmpl w:val="9420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044D"/>
    <w:multiLevelType w:val="hybridMultilevel"/>
    <w:tmpl w:val="74487372"/>
    <w:lvl w:ilvl="0" w:tplc="3E8A9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4EC"/>
    <w:multiLevelType w:val="hybridMultilevel"/>
    <w:tmpl w:val="4CE66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8718F"/>
    <w:multiLevelType w:val="hybridMultilevel"/>
    <w:tmpl w:val="6F0489AC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75A47DE">
      <w:start w:val="1"/>
      <w:numFmt w:val="lowerLetter"/>
      <w:lvlText w:val="%3)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DCA3C24"/>
    <w:multiLevelType w:val="hybridMultilevel"/>
    <w:tmpl w:val="CE064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E54FE9"/>
    <w:multiLevelType w:val="hybridMultilevel"/>
    <w:tmpl w:val="F7483C5E"/>
    <w:lvl w:ilvl="0" w:tplc="5F78E4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B1D73"/>
    <w:multiLevelType w:val="hybridMultilevel"/>
    <w:tmpl w:val="275C7836"/>
    <w:lvl w:ilvl="0" w:tplc="EDD6CE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B589D"/>
    <w:multiLevelType w:val="hybridMultilevel"/>
    <w:tmpl w:val="B2B098CE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905677"/>
    <w:multiLevelType w:val="hybridMultilevel"/>
    <w:tmpl w:val="3BE4E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D02792"/>
    <w:multiLevelType w:val="hybridMultilevel"/>
    <w:tmpl w:val="95E85E12"/>
    <w:lvl w:ilvl="0" w:tplc="728603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1"/>
  </w:num>
  <w:num w:numId="5">
    <w:abstractNumId w:val="25"/>
  </w:num>
  <w:num w:numId="6">
    <w:abstractNumId w:val="21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20"/>
  </w:num>
  <w:num w:numId="12">
    <w:abstractNumId w:val="9"/>
  </w:num>
  <w:num w:numId="13">
    <w:abstractNumId w:val="7"/>
  </w:num>
  <w:num w:numId="14">
    <w:abstractNumId w:val="23"/>
  </w:num>
  <w:num w:numId="15">
    <w:abstractNumId w:val="2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12"/>
  </w:num>
  <w:num w:numId="21">
    <w:abstractNumId w:val="4"/>
  </w:num>
  <w:num w:numId="22">
    <w:abstractNumId w:val="0"/>
  </w:num>
  <w:num w:numId="23">
    <w:abstractNumId w:val="19"/>
  </w:num>
  <w:num w:numId="24">
    <w:abstractNumId w:val="6"/>
  </w:num>
  <w:num w:numId="25">
    <w:abstractNumId w:val="3"/>
  </w:num>
  <w:num w:numId="26">
    <w:abstractNumId w:val="2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806"/>
    <w:rsid w:val="00084F20"/>
    <w:rsid w:val="00085399"/>
    <w:rsid w:val="00085642"/>
    <w:rsid w:val="00085AB7"/>
    <w:rsid w:val="00086504"/>
    <w:rsid w:val="000870E5"/>
    <w:rsid w:val="00087B06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0960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B2"/>
    <w:rsid w:val="00163176"/>
    <w:rsid w:val="00163429"/>
    <w:rsid w:val="00164CC0"/>
    <w:rsid w:val="0016530C"/>
    <w:rsid w:val="00165BBE"/>
    <w:rsid w:val="00167B0A"/>
    <w:rsid w:val="00167C61"/>
    <w:rsid w:val="00167FEE"/>
    <w:rsid w:val="001707C3"/>
    <w:rsid w:val="00170DDC"/>
    <w:rsid w:val="001710E8"/>
    <w:rsid w:val="00171B1A"/>
    <w:rsid w:val="00172141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A18"/>
    <w:rsid w:val="0018305B"/>
    <w:rsid w:val="001834DA"/>
    <w:rsid w:val="001839E5"/>
    <w:rsid w:val="001840EB"/>
    <w:rsid w:val="0018422F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4DA"/>
    <w:rsid w:val="001C492D"/>
    <w:rsid w:val="001C6D93"/>
    <w:rsid w:val="001D03C3"/>
    <w:rsid w:val="001D0653"/>
    <w:rsid w:val="001D09A5"/>
    <w:rsid w:val="001D10EC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2BB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583"/>
    <w:rsid w:val="00350ED3"/>
    <w:rsid w:val="0035234C"/>
    <w:rsid w:val="003533E0"/>
    <w:rsid w:val="00353EB4"/>
    <w:rsid w:val="00354388"/>
    <w:rsid w:val="0035529B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1EF3"/>
    <w:rsid w:val="00362614"/>
    <w:rsid w:val="00365580"/>
    <w:rsid w:val="00365822"/>
    <w:rsid w:val="00365EC7"/>
    <w:rsid w:val="00366DD0"/>
    <w:rsid w:val="0036718D"/>
    <w:rsid w:val="00367AB9"/>
    <w:rsid w:val="0037045A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97DB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5EF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4DF"/>
    <w:rsid w:val="005316D4"/>
    <w:rsid w:val="00531E26"/>
    <w:rsid w:val="00532000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953"/>
    <w:rsid w:val="00550D61"/>
    <w:rsid w:val="0055181B"/>
    <w:rsid w:val="00551B86"/>
    <w:rsid w:val="00551FD7"/>
    <w:rsid w:val="00553E17"/>
    <w:rsid w:val="0055439B"/>
    <w:rsid w:val="0055531F"/>
    <w:rsid w:val="00556491"/>
    <w:rsid w:val="00556807"/>
    <w:rsid w:val="00556BEF"/>
    <w:rsid w:val="00557117"/>
    <w:rsid w:val="00557552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AC8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4DBD"/>
    <w:rsid w:val="00664E4D"/>
    <w:rsid w:val="00665891"/>
    <w:rsid w:val="00665B8E"/>
    <w:rsid w:val="00665E65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3E55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4A84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361D8"/>
    <w:rsid w:val="00741908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390A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9EA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4914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415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BDE"/>
    <w:rsid w:val="00BE1154"/>
    <w:rsid w:val="00BE249C"/>
    <w:rsid w:val="00BE2D7E"/>
    <w:rsid w:val="00BE35EA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6E82"/>
    <w:rsid w:val="00C36F0F"/>
    <w:rsid w:val="00C372D2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A89"/>
    <w:rsid w:val="00C45D69"/>
    <w:rsid w:val="00C45EA9"/>
    <w:rsid w:val="00C4603C"/>
    <w:rsid w:val="00C47E24"/>
    <w:rsid w:val="00C47FEB"/>
    <w:rsid w:val="00C50045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4E7"/>
    <w:rsid w:val="00DE06B4"/>
    <w:rsid w:val="00DE0BF7"/>
    <w:rsid w:val="00DE28F1"/>
    <w:rsid w:val="00DE2EBD"/>
    <w:rsid w:val="00DE3BC8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96C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47975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03D3"/>
    <w:rsid w:val="00F2134B"/>
    <w:rsid w:val="00F214CE"/>
    <w:rsid w:val="00F22302"/>
    <w:rsid w:val="00F22B65"/>
    <w:rsid w:val="00F24902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2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2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44</Value>
      <Value>127</Value>
      <Value>92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</TermName>
          <TermId xmlns="http://schemas.microsoft.com/office/infopath/2007/PartnerControls">c8cb5644-a671-4490-aa27-d30d9b736c4c</TermId>
        </TermInfo>
      </Terms>
    </pa797b4bf90349f4877de85c452baa51>
    <_dlc_DocId xmlns="8a80c1ea-87a3-4094-aedc-95bd8b1b04f5">CH00-1437801501-1910</_dlc_DocId>
    <_dlc_DocIdUrl xmlns="8a80c1ea-87a3-4094-aedc-95bd8b1b04f5">
      <Url>https://achievementfirstorg.sharepoint.com/sites/curriculumhub/_layouts/15/DocIdRedir.aspx?ID=CH00-1437801501-1910</Url>
      <Description>CH00-1437801501-1910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D887-4F4A-4180-BA78-3F4E2E4EE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5095F-1FF6-4D22-AB80-D97C373FB1EF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97550F93-9AC0-497D-98E9-D433B7F01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5756F-1D28-4276-91AB-92C9956FB85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09D1811-C365-4CDD-B31A-FA9DD98654D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66326EE-C202-CE41-9646-7ACA1F22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cp:lastPrinted>2019-02-07T16:21:00Z</cp:lastPrinted>
  <dcterms:created xsi:type="dcterms:W3CDTF">2019-02-07T16:24:00Z</dcterms:created>
  <dcterms:modified xsi:type="dcterms:W3CDTF">2019-02-07T16:24:00Z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a1eb0865-f0f9-4e77-8f97-59a91436700d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44;#06|c8cb5644-a671-4490-aa27-d30d9b736c4c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